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2C" w:rsidRDefault="00B53B2C" w:rsidP="00B53B2C">
      <w:pPr>
        <w:pStyle w:val="a4"/>
        <w:tabs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B53B2C" w:rsidRDefault="00B53B2C" w:rsidP="00B53B2C">
      <w:pPr>
        <w:pStyle w:val="a4"/>
        <w:tabs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Лобазовская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B53B2C" w:rsidRDefault="00B53B2C" w:rsidP="00B53B2C">
      <w:pPr>
        <w:pStyle w:val="a4"/>
        <w:tabs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 Курской области</w:t>
      </w:r>
    </w:p>
    <w:p w:rsidR="007D0934" w:rsidRPr="00B53B2C" w:rsidRDefault="007D0934" w:rsidP="00B53B2C">
      <w:pPr>
        <w:pStyle w:val="a4"/>
        <w:tabs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5192" w:type="pct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3322"/>
        <w:gridCol w:w="3284"/>
      </w:tblGrid>
      <w:tr w:rsidR="00B53B2C" w:rsidTr="00FD419F">
        <w:trPr>
          <w:trHeight w:val="3024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</w:rPr>
              <w:t xml:space="preserve"> №__________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/Сапрыкина Л.П./_____________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на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</w:rPr>
              <w:t xml:space="preserve">  №____________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ПС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Крамоданова</w:t>
            </w:r>
            <w:proofErr w:type="spellEnd"/>
            <w:r>
              <w:rPr>
                <w:rFonts w:ascii="Times New Roman" w:hAnsi="Times New Roman"/>
              </w:rPr>
              <w:t xml:space="preserve"> И.В./___________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B2C" w:rsidRDefault="00B53B2C" w:rsidP="00B53B2C">
            <w:pPr>
              <w:tabs>
                <w:tab w:val="left" w:pos="7938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/Мезенцева Н.Д./____________</w:t>
            </w:r>
          </w:p>
        </w:tc>
      </w:tr>
    </w:tbl>
    <w:p w:rsidR="00B53B2C" w:rsidRDefault="00B53B2C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B53B2C" w:rsidRDefault="00B53B2C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Рабочая программа внеурочной деятельности</w:t>
      </w:r>
    </w:p>
    <w:p w:rsidR="00B53B2C" w:rsidRDefault="00B53B2C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социального направления</w:t>
      </w:r>
    </w:p>
    <w:p w:rsidR="00B53B2C" w:rsidRDefault="00B53B2C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«Первые шаги в исследовательской деятельности»</w:t>
      </w:r>
    </w:p>
    <w:p w:rsidR="00B53B2C" w:rsidRDefault="00B53B2C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для  1 - 4 классов</w:t>
      </w: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7D0934" w:rsidRDefault="007D0934" w:rsidP="00B53B2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B53B2C" w:rsidRDefault="00B53B2C" w:rsidP="00B53B2C">
      <w:pPr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классов:</w:t>
      </w:r>
    </w:p>
    <w:p w:rsidR="00B53B2C" w:rsidRDefault="00B53B2C" w:rsidP="00B53B2C">
      <w:pPr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Петровна</w:t>
      </w:r>
    </w:p>
    <w:p w:rsidR="00B53B2C" w:rsidRDefault="00B53B2C" w:rsidP="00B53B2C">
      <w:pPr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квалификационная категория)</w:t>
      </w:r>
    </w:p>
    <w:p w:rsidR="00B53B2C" w:rsidRDefault="00B53B2C" w:rsidP="00B53B2C">
      <w:pPr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</w:p>
    <w:p w:rsidR="007D0934" w:rsidRDefault="007D0934" w:rsidP="00B53B2C">
      <w:pPr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</w:p>
    <w:p w:rsidR="00B53B2C" w:rsidRDefault="00FD419F" w:rsidP="00B53B2C">
      <w:pPr>
        <w:tabs>
          <w:tab w:val="left" w:pos="793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2021 - 2025</w:t>
      </w:r>
      <w:r w:rsidR="00B53B2C">
        <w:rPr>
          <w:rFonts w:ascii="Times New Roman" w:hAnsi="Times New Roman"/>
          <w:sz w:val="28"/>
        </w:rPr>
        <w:t xml:space="preserve"> гг.</w:t>
      </w:r>
    </w:p>
    <w:p w:rsidR="004D20A7" w:rsidRPr="00B53B2C" w:rsidRDefault="004D20A7" w:rsidP="00B53B2C">
      <w:pPr>
        <w:tabs>
          <w:tab w:val="left" w:pos="7938"/>
        </w:tabs>
        <w:jc w:val="center"/>
        <w:rPr>
          <w:rFonts w:ascii="Times New Roman" w:hAnsi="Times New Roman"/>
          <w:b/>
          <w:sz w:val="28"/>
        </w:rPr>
      </w:pPr>
      <w:r w:rsidRPr="000855A1">
        <w:rPr>
          <w:rFonts w:ascii="Times New Roman" w:hAnsi="Times New Roman"/>
          <w:b/>
          <w:sz w:val="24"/>
          <w:szCs w:val="24"/>
        </w:rPr>
        <w:lastRenderedPageBreak/>
        <w:t>Работа по программе направлена на достижение следующих результатов: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Учащиеся обучаются работать с первичной идеей.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Формируется навык планирования деятельности.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Формируется умение концентрировать внимание, удерживать, переключать его на другие виды деятельности.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Формируется опыт защиты своей идеи.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Формируется опыт самоопределения.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Формируется навык публичного выступления перед незнакомой аудиторией.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Учащиеся учатся взаимодействовать в паре, в группе.</w:t>
      </w:r>
    </w:p>
    <w:p w:rsidR="004D20A7" w:rsidRPr="000855A1" w:rsidRDefault="004D20A7" w:rsidP="004D20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Формируется опыт первичной исследовательской деятельности.</w:t>
      </w:r>
    </w:p>
    <w:p w:rsidR="003E7099" w:rsidRPr="000855A1" w:rsidRDefault="004D20A7" w:rsidP="003E7099">
      <w:pPr>
        <w:ind w:firstLine="708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Приобретенные навыки помогают ученику лучше ориентироваться в окружающей действительности, адекватно реагировать на нее.</w:t>
      </w:r>
      <w:r w:rsidR="003E7099" w:rsidRPr="003E7099">
        <w:rPr>
          <w:rFonts w:ascii="Times New Roman" w:hAnsi="Times New Roman"/>
          <w:sz w:val="24"/>
          <w:szCs w:val="24"/>
        </w:rPr>
        <w:t xml:space="preserve"> </w:t>
      </w:r>
      <w:r w:rsidR="003E7099" w:rsidRPr="000855A1">
        <w:rPr>
          <w:rFonts w:ascii="Times New Roman" w:hAnsi="Times New Roman"/>
          <w:sz w:val="24"/>
          <w:szCs w:val="24"/>
        </w:rPr>
        <w:t>Данная программа формирования навыка самоопределения спланирована с учетом возрастной специфики учащихся.</w:t>
      </w:r>
    </w:p>
    <w:p w:rsidR="003E7099" w:rsidRPr="000855A1" w:rsidRDefault="003E7099" w:rsidP="003E7099">
      <w:pPr>
        <w:ind w:firstLine="708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b/>
          <w:sz w:val="24"/>
          <w:szCs w:val="24"/>
        </w:rPr>
        <w:t>Концептуальной основой</w:t>
      </w:r>
      <w:r w:rsidRPr="000855A1">
        <w:rPr>
          <w:rFonts w:ascii="Times New Roman" w:hAnsi="Times New Roman"/>
          <w:sz w:val="24"/>
          <w:szCs w:val="24"/>
        </w:rPr>
        <w:t xml:space="preserve"> содержания программы является положение В.В.Давыдова о том, что «образование и развитие – это разные процессы, и образование либо следует за развитием, либо  создает условия для него». Ученый убежден в том, что современное школьное образование «призвано давать детям подлинно научные понятия, развивать у них  научное мышление, способность к дальнейшему самостоятельному овладению все нарастающим количеством новых научных знаний». Решение этой задачи требует «…изменения самих принципов построения учебных предметов, организации нового типа усвоения, новой структуры всей учебной деятельности школьника».</w:t>
      </w:r>
    </w:p>
    <w:p w:rsidR="003E7099" w:rsidRPr="000855A1" w:rsidRDefault="003E7099" w:rsidP="003E7099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0855A1">
        <w:rPr>
          <w:rFonts w:ascii="Times New Roman" w:hAnsi="Times New Roman"/>
          <w:sz w:val="24"/>
          <w:szCs w:val="24"/>
        </w:rPr>
        <w:t>Д.Б.Эльконин</w:t>
      </w:r>
      <w:proofErr w:type="spellEnd"/>
      <w:r w:rsidRPr="000855A1">
        <w:rPr>
          <w:rFonts w:ascii="Times New Roman" w:hAnsi="Times New Roman"/>
          <w:sz w:val="24"/>
          <w:szCs w:val="24"/>
        </w:rPr>
        <w:t xml:space="preserve"> считает, что именно взрослый передает ребенку отношение к предмету и к ситуации, делает ее привлекательной и интересной. Взрослый является эмоциональным центром происходящего, он наделяет все объекты положительным отношением, поэтому предметы и явления </w:t>
      </w:r>
      <w:proofErr w:type="gramStart"/>
      <w:r w:rsidRPr="000855A1">
        <w:rPr>
          <w:rFonts w:ascii="Times New Roman" w:hAnsi="Times New Roman"/>
          <w:sz w:val="24"/>
          <w:szCs w:val="24"/>
        </w:rPr>
        <w:t>становятся аффективно заряжены</w:t>
      </w:r>
      <w:proofErr w:type="gramEnd"/>
      <w:r w:rsidRPr="000855A1">
        <w:rPr>
          <w:rFonts w:ascii="Times New Roman" w:hAnsi="Times New Roman"/>
          <w:sz w:val="24"/>
          <w:szCs w:val="24"/>
        </w:rPr>
        <w:t>, начинают обладать побудительной силой. Взрослый не только мотивирует деятельность ребенка, но и передает конкретные способы действия. Можно сказать, что отношение взрослого к предметам и явлениям запускает или снижает двигательную активность и инициативность ученика.</w:t>
      </w:r>
    </w:p>
    <w:p w:rsidR="003E7099" w:rsidRPr="000855A1" w:rsidRDefault="003E7099" w:rsidP="003E7099">
      <w:pPr>
        <w:ind w:firstLine="708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b/>
          <w:sz w:val="24"/>
          <w:szCs w:val="24"/>
        </w:rPr>
        <w:t>Метод проекта</w:t>
      </w:r>
      <w:r w:rsidRPr="000855A1">
        <w:rPr>
          <w:rFonts w:ascii="Times New Roman" w:hAnsi="Times New Roman"/>
          <w:sz w:val="24"/>
          <w:szCs w:val="24"/>
        </w:rPr>
        <w:t xml:space="preserve"> – это не просто набор приемов и действий, подобранных педагогом, Это специально организованная педагогом проблемная ситуация, которая побуждает ученика к поиску информации, выбору способов ее переработки, вариантов коммуникативной деятельности с целью ее разрешения. Именно проблемная ситуация является универсальной для решения как воспитательных, так и образовательных задач потому, что она создает естественную среду, максимально приближенную </w:t>
      </w:r>
      <w:proofErr w:type="gramStart"/>
      <w:r w:rsidRPr="000855A1">
        <w:rPr>
          <w:rFonts w:ascii="Times New Roman" w:hAnsi="Times New Roman"/>
          <w:sz w:val="24"/>
          <w:szCs w:val="24"/>
        </w:rPr>
        <w:t>к</w:t>
      </w:r>
      <w:proofErr w:type="gramEnd"/>
      <w:r w:rsidRPr="000855A1">
        <w:rPr>
          <w:rFonts w:ascii="Times New Roman" w:hAnsi="Times New Roman"/>
          <w:sz w:val="24"/>
          <w:szCs w:val="24"/>
        </w:rPr>
        <w:t xml:space="preserve"> реальной, в которой стимулируется практическая деятельность ученика. Ситуация необходимости решения обозначенной учителем проблемы обеспечивает освоение учеником новых способов учебной деятельности, формирует опыт самоорганизации собственных возможностей и актуализации врожденных способностей.</w:t>
      </w:r>
    </w:p>
    <w:p w:rsidR="003E7099" w:rsidRPr="000855A1" w:rsidRDefault="003E7099" w:rsidP="003E7099">
      <w:pPr>
        <w:ind w:firstLine="708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b/>
          <w:sz w:val="24"/>
          <w:szCs w:val="24"/>
        </w:rPr>
        <w:t>Цель программы:</w:t>
      </w:r>
      <w:r w:rsidRPr="000855A1">
        <w:rPr>
          <w:rFonts w:ascii="Times New Roman" w:hAnsi="Times New Roman"/>
          <w:sz w:val="24"/>
          <w:szCs w:val="24"/>
        </w:rPr>
        <w:t xml:space="preserve"> создание условий для формирования навыка </w:t>
      </w:r>
      <w:proofErr w:type="spellStart"/>
      <w:r w:rsidRPr="000855A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855A1">
        <w:rPr>
          <w:rFonts w:ascii="Times New Roman" w:hAnsi="Times New Roman"/>
          <w:sz w:val="24"/>
          <w:szCs w:val="24"/>
        </w:rPr>
        <w:t xml:space="preserve"> и самоопределения младшего школьника.</w:t>
      </w:r>
    </w:p>
    <w:p w:rsidR="003E7099" w:rsidRPr="000855A1" w:rsidRDefault="003E7099" w:rsidP="003E7099">
      <w:pPr>
        <w:ind w:firstLine="360"/>
        <w:rPr>
          <w:rFonts w:ascii="Times New Roman" w:hAnsi="Times New Roman"/>
          <w:b/>
          <w:sz w:val="24"/>
          <w:szCs w:val="24"/>
        </w:rPr>
      </w:pPr>
      <w:r w:rsidRPr="000855A1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3E7099" w:rsidRPr="000855A1" w:rsidRDefault="003E7099" w:rsidP="003E709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Знакомство с проектной технологией, с алгоритмом построения проекта (познавательные УУД).</w:t>
      </w:r>
    </w:p>
    <w:p w:rsidR="003E7099" w:rsidRPr="000855A1" w:rsidRDefault="003E7099" w:rsidP="003E709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Формирование позиции взаимодействия, навыка группового взаимодействия (коммуникативные УУД).</w:t>
      </w:r>
    </w:p>
    <w:p w:rsidR="003E7099" w:rsidRPr="000855A1" w:rsidRDefault="003E7099" w:rsidP="003E709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 xml:space="preserve"> Формирование опыта выполнения самостоятельной творческой работы, оценки своей деятельности (регулятивные УУД).</w:t>
      </w:r>
    </w:p>
    <w:p w:rsidR="003E7099" w:rsidRPr="000855A1" w:rsidRDefault="003E7099" w:rsidP="003E709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Формирование навыка самоопределения, реализации собственного проекта  (личностные УУД)</w:t>
      </w:r>
    </w:p>
    <w:p w:rsidR="003E7099" w:rsidRPr="000855A1" w:rsidRDefault="003E7099" w:rsidP="003E7099">
      <w:pPr>
        <w:ind w:left="360"/>
        <w:rPr>
          <w:rFonts w:ascii="Times New Roman" w:hAnsi="Times New Roman"/>
          <w:sz w:val="24"/>
          <w:szCs w:val="24"/>
        </w:rPr>
      </w:pPr>
    </w:p>
    <w:p w:rsidR="003E7099" w:rsidRPr="000855A1" w:rsidRDefault="003E7099" w:rsidP="003E7099">
      <w:pPr>
        <w:ind w:firstLine="360"/>
        <w:rPr>
          <w:rFonts w:ascii="Times New Roman" w:hAnsi="Times New Roman"/>
          <w:b/>
          <w:sz w:val="24"/>
          <w:szCs w:val="24"/>
        </w:rPr>
      </w:pPr>
      <w:r w:rsidRPr="000855A1">
        <w:rPr>
          <w:rFonts w:ascii="Times New Roman" w:hAnsi="Times New Roman"/>
          <w:b/>
          <w:sz w:val="24"/>
          <w:szCs w:val="24"/>
        </w:rPr>
        <w:t>Возрастное обоснование:</w:t>
      </w:r>
    </w:p>
    <w:p w:rsidR="003E7099" w:rsidRPr="000855A1" w:rsidRDefault="003E7099" w:rsidP="003E7099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b/>
          <w:i/>
          <w:sz w:val="24"/>
          <w:szCs w:val="24"/>
        </w:rPr>
        <w:t>Социальное развитие.</w:t>
      </w:r>
      <w:r w:rsidRPr="000855A1">
        <w:rPr>
          <w:rFonts w:ascii="Times New Roman" w:hAnsi="Times New Roman"/>
          <w:sz w:val="24"/>
          <w:szCs w:val="24"/>
        </w:rPr>
        <w:t xml:space="preserve"> Возраст создания основы для саморазвития, завершение формирования самосознания.</w:t>
      </w:r>
    </w:p>
    <w:p w:rsidR="003E7099" w:rsidRPr="000855A1" w:rsidRDefault="003E7099" w:rsidP="003E7099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Мысль становится лично-социализированной. Начинается поиск себя. Усваиваются новые социальные понятия, углубляется понимание мотивов поведения человека.</w:t>
      </w:r>
    </w:p>
    <w:p w:rsidR="003E7099" w:rsidRPr="000855A1" w:rsidRDefault="003E7099" w:rsidP="003E7099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 xml:space="preserve">Мотивы раскрываются  и дифференцируются. Ребенок начинает реально осознавать свою деятельность, поведение в системе отношений с окружающим миром. Мотивация – общественная оценка. Растет недовольство собой, появляется критичность к себе и окружающим людям. </w:t>
      </w:r>
    </w:p>
    <w:p w:rsidR="003E7099" w:rsidRPr="000855A1" w:rsidRDefault="003E7099" w:rsidP="003E7099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b/>
          <w:i/>
          <w:sz w:val="24"/>
          <w:szCs w:val="24"/>
        </w:rPr>
        <w:t>Познавательные функции.</w:t>
      </w:r>
      <w:r w:rsidRPr="000855A1">
        <w:rPr>
          <w:rFonts w:ascii="Times New Roman" w:hAnsi="Times New Roman"/>
          <w:sz w:val="24"/>
          <w:szCs w:val="24"/>
        </w:rPr>
        <w:t xml:space="preserve"> Становится возможной перспективная регуляция внимания. Пик развития памяти. Ребенок запоминает схемами, по смыслу, воспроизводит по требованию. Восприятие в форме организованного, активного и дифференцированного наблюдения.</w:t>
      </w:r>
    </w:p>
    <w:p w:rsidR="003E7099" w:rsidRPr="000855A1" w:rsidRDefault="003E7099" w:rsidP="003E7099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Мышление становится рефлексивным, творческим, доминирующим познавательным процессом.</w:t>
      </w:r>
    </w:p>
    <w:p w:rsidR="003E7099" w:rsidRPr="000855A1" w:rsidRDefault="003E7099" w:rsidP="003E7099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Ребенок способен ставить познавательные цели, выбирать необходимую информацию, организовывать свою деятельность в связи с поставленными целями.</w:t>
      </w:r>
    </w:p>
    <w:p w:rsidR="00B53B2C" w:rsidRDefault="00B53B2C" w:rsidP="003E7099">
      <w:pPr>
        <w:jc w:val="center"/>
        <w:rPr>
          <w:rFonts w:ascii="Times New Roman" w:hAnsi="Times New Roman"/>
          <w:sz w:val="24"/>
          <w:szCs w:val="24"/>
        </w:rPr>
      </w:pPr>
    </w:p>
    <w:p w:rsidR="003E7099" w:rsidRPr="003E7099" w:rsidRDefault="003E7099" w:rsidP="003E7099">
      <w:pPr>
        <w:jc w:val="center"/>
        <w:rPr>
          <w:rFonts w:ascii="Times New Roman" w:hAnsi="Times New Roman"/>
          <w:b/>
          <w:sz w:val="24"/>
          <w:szCs w:val="24"/>
        </w:rPr>
      </w:pPr>
      <w:r w:rsidRPr="003E7099">
        <w:rPr>
          <w:rFonts w:ascii="Times New Roman" w:hAnsi="Times New Roman"/>
          <w:b/>
          <w:sz w:val="24"/>
          <w:szCs w:val="24"/>
        </w:rPr>
        <w:t>Аннотация</w:t>
      </w:r>
    </w:p>
    <w:p w:rsidR="004D20A7" w:rsidRPr="000855A1" w:rsidRDefault="004D20A7" w:rsidP="004D20A7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 xml:space="preserve">Данная программа </w:t>
      </w:r>
      <w:proofErr w:type="spellStart"/>
      <w:r w:rsidRPr="000855A1">
        <w:rPr>
          <w:rFonts w:ascii="Times New Roman" w:hAnsi="Times New Roman"/>
          <w:sz w:val="24"/>
          <w:szCs w:val="24"/>
        </w:rPr>
        <w:t>диагностична</w:t>
      </w:r>
      <w:proofErr w:type="spellEnd"/>
      <w:r w:rsidRPr="000855A1">
        <w:rPr>
          <w:rFonts w:ascii="Times New Roman" w:hAnsi="Times New Roman"/>
          <w:sz w:val="24"/>
          <w:szCs w:val="24"/>
        </w:rPr>
        <w:t>. Результативность и эффективность программы можно выявить путем обследования детей на начало и конец курса занятий.</w:t>
      </w:r>
    </w:p>
    <w:p w:rsidR="004D20A7" w:rsidRPr="000855A1" w:rsidRDefault="004D20A7" w:rsidP="004D20A7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>П</w:t>
      </w:r>
      <w:r w:rsidR="00FE3B30">
        <w:rPr>
          <w:rFonts w:ascii="Times New Roman" w:hAnsi="Times New Roman"/>
          <w:sz w:val="24"/>
          <w:szCs w:val="24"/>
        </w:rPr>
        <w:t>рограмма «Первые шаги в исследовательской деятельн</w:t>
      </w:r>
      <w:r w:rsidR="003E7099">
        <w:rPr>
          <w:rFonts w:ascii="Times New Roman" w:hAnsi="Times New Roman"/>
          <w:sz w:val="24"/>
          <w:szCs w:val="24"/>
        </w:rPr>
        <w:t xml:space="preserve">ости» </w:t>
      </w:r>
      <w:r w:rsidR="006C1A53">
        <w:rPr>
          <w:rFonts w:ascii="Times New Roman" w:hAnsi="Times New Roman"/>
          <w:sz w:val="24"/>
          <w:szCs w:val="24"/>
        </w:rPr>
        <w:t xml:space="preserve">рассчитана на 4 года (1 – 4 классы) и включает: 1 класс – 33 часа в </w:t>
      </w:r>
      <w:r w:rsidR="007D0934">
        <w:rPr>
          <w:rFonts w:ascii="Times New Roman" w:hAnsi="Times New Roman"/>
          <w:sz w:val="24"/>
          <w:szCs w:val="24"/>
        </w:rPr>
        <w:t xml:space="preserve">год (1час </w:t>
      </w:r>
      <w:proofErr w:type="spellStart"/>
      <w:r w:rsidR="007D0934">
        <w:rPr>
          <w:rFonts w:ascii="Times New Roman" w:hAnsi="Times New Roman"/>
          <w:sz w:val="24"/>
          <w:szCs w:val="24"/>
        </w:rPr>
        <w:t>внеделю</w:t>
      </w:r>
      <w:proofErr w:type="spellEnd"/>
      <w:r w:rsidR="007D0934">
        <w:rPr>
          <w:rFonts w:ascii="Times New Roman" w:hAnsi="Times New Roman"/>
          <w:sz w:val="24"/>
          <w:szCs w:val="24"/>
        </w:rPr>
        <w:t>), 2</w:t>
      </w:r>
      <w:r w:rsidR="006C1A53">
        <w:rPr>
          <w:rFonts w:ascii="Times New Roman" w:hAnsi="Times New Roman"/>
          <w:sz w:val="24"/>
          <w:szCs w:val="24"/>
        </w:rPr>
        <w:t xml:space="preserve"> – 4 классы – 34 часа в год (1 час в неделю)</w:t>
      </w:r>
      <w:r w:rsidRPr="000855A1">
        <w:rPr>
          <w:rFonts w:ascii="Times New Roman" w:hAnsi="Times New Roman"/>
          <w:sz w:val="24"/>
          <w:szCs w:val="24"/>
        </w:rPr>
        <w:t>.</w:t>
      </w:r>
    </w:p>
    <w:p w:rsidR="007D0934" w:rsidRDefault="004D20A7" w:rsidP="007D0934">
      <w:pPr>
        <w:ind w:firstLine="360"/>
        <w:rPr>
          <w:rFonts w:ascii="Times New Roman" w:hAnsi="Times New Roman"/>
          <w:sz w:val="24"/>
          <w:szCs w:val="24"/>
        </w:rPr>
      </w:pPr>
      <w:r w:rsidRPr="000855A1">
        <w:rPr>
          <w:rFonts w:ascii="Times New Roman" w:hAnsi="Times New Roman"/>
          <w:sz w:val="24"/>
          <w:szCs w:val="24"/>
        </w:rPr>
        <w:t xml:space="preserve">Данная программа составлена на основе программы Н.Л.Куракиной, </w:t>
      </w:r>
      <w:proofErr w:type="spellStart"/>
      <w:r w:rsidRPr="000855A1">
        <w:rPr>
          <w:rFonts w:ascii="Times New Roman" w:hAnsi="Times New Roman"/>
          <w:sz w:val="24"/>
          <w:szCs w:val="24"/>
        </w:rPr>
        <w:t>И.С.Сидорук</w:t>
      </w:r>
      <w:proofErr w:type="spellEnd"/>
      <w:r w:rsidRPr="000855A1">
        <w:rPr>
          <w:rFonts w:ascii="Times New Roman" w:hAnsi="Times New Roman"/>
          <w:sz w:val="24"/>
          <w:szCs w:val="24"/>
        </w:rPr>
        <w:t xml:space="preserve"> «Мой первый проект», </w:t>
      </w:r>
      <w:proofErr w:type="spellStart"/>
      <w:r w:rsidRPr="000855A1">
        <w:rPr>
          <w:rFonts w:ascii="Times New Roman" w:hAnsi="Times New Roman"/>
          <w:sz w:val="24"/>
          <w:szCs w:val="24"/>
        </w:rPr>
        <w:t>Р.И.Сизовой</w:t>
      </w:r>
      <w:proofErr w:type="gramStart"/>
      <w:r w:rsidRPr="000855A1">
        <w:rPr>
          <w:rFonts w:ascii="Times New Roman" w:hAnsi="Times New Roman"/>
          <w:sz w:val="24"/>
          <w:szCs w:val="24"/>
        </w:rPr>
        <w:t>,Р</w:t>
      </w:r>
      <w:proofErr w:type="gramEnd"/>
      <w:r w:rsidRPr="000855A1">
        <w:rPr>
          <w:rFonts w:ascii="Times New Roman" w:hAnsi="Times New Roman"/>
          <w:sz w:val="24"/>
          <w:szCs w:val="24"/>
        </w:rPr>
        <w:t>.Ф.Селимовой</w:t>
      </w:r>
      <w:proofErr w:type="spellEnd"/>
      <w:r w:rsidRPr="000855A1">
        <w:rPr>
          <w:rFonts w:ascii="Times New Roman" w:hAnsi="Times New Roman"/>
          <w:sz w:val="24"/>
          <w:szCs w:val="24"/>
        </w:rPr>
        <w:t xml:space="preserve"> «Учусь создавать проект», А.И.Савенкова «Я – исследовател</w:t>
      </w:r>
      <w:r w:rsidR="007D0934">
        <w:rPr>
          <w:rFonts w:ascii="Times New Roman" w:hAnsi="Times New Roman"/>
          <w:sz w:val="24"/>
          <w:szCs w:val="24"/>
        </w:rPr>
        <w:t>ь».</w:t>
      </w:r>
    </w:p>
    <w:p w:rsidR="00855CEA" w:rsidRPr="007D0934" w:rsidRDefault="006C1A53" w:rsidP="007D0934">
      <w:pPr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4D20A7" w:rsidRPr="000855A1">
        <w:rPr>
          <w:rFonts w:ascii="Times New Roman" w:hAnsi="Times New Roman"/>
          <w:b/>
          <w:sz w:val="24"/>
          <w:szCs w:val="24"/>
        </w:rPr>
        <w:t>емати</w:t>
      </w:r>
      <w:r w:rsidR="00855CEA">
        <w:rPr>
          <w:rFonts w:ascii="Times New Roman" w:hAnsi="Times New Roman"/>
          <w:b/>
          <w:sz w:val="24"/>
          <w:szCs w:val="24"/>
        </w:rPr>
        <w:t>ческое планирование для 1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4377"/>
        <w:gridCol w:w="855"/>
        <w:gridCol w:w="799"/>
        <w:gridCol w:w="805"/>
        <w:gridCol w:w="1696"/>
      </w:tblGrid>
      <w:tr w:rsidR="00855CEA" w:rsidRPr="000855A1" w:rsidTr="00855CEA">
        <w:trPr>
          <w:trHeight w:val="361"/>
        </w:trPr>
        <w:tc>
          <w:tcPr>
            <w:tcW w:w="1101" w:type="dxa"/>
            <w:vMerge w:val="restart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№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386" w:type="dxa"/>
            <w:vMerge w:val="restart"/>
          </w:tcPr>
          <w:p w:rsidR="00855CEA" w:rsidRPr="000855A1" w:rsidRDefault="00855CEA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69" w:type="dxa"/>
            <w:vMerge w:val="restart"/>
            <w:tcBorders>
              <w:right w:val="single" w:sz="4" w:space="0" w:color="auto"/>
            </w:tcBorders>
          </w:tcPr>
          <w:p w:rsidR="00855CEA" w:rsidRPr="000855A1" w:rsidRDefault="00855CEA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55CEA" w:rsidRPr="000855A1" w:rsidRDefault="00855CEA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</w:tcBorders>
          </w:tcPr>
          <w:p w:rsidR="00855CEA" w:rsidRDefault="00855CEA" w:rsidP="00855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rPr>
          <w:trHeight w:val="416"/>
        </w:trPr>
        <w:tc>
          <w:tcPr>
            <w:tcW w:w="1101" w:type="dxa"/>
            <w:vMerge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vMerge/>
          </w:tcPr>
          <w:p w:rsidR="00855CEA" w:rsidRPr="000855A1" w:rsidRDefault="00855CEA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55CEA" w:rsidRDefault="00855CEA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CEA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CEA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33" w:type="dxa"/>
            <w:vMerge/>
            <w:tcBorders>
              <w:left w:val="single" w:sz="4" w:space="0" w:color="auto"/>
            </w:tcBorders>
          </w:tcPr>
          <w:p w:rsidR="00855CEA" w:rsidRDefault="0085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Кто  я? Моя семья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Как собирать материал? Твои помощники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 xml:space="preserve">Проблема. 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Гипотеза. Играем в предположения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Задача проекта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Визитка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 xml:space="preserve">Мини-сообщение. 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«Мобильные телефоны». Это интересно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 Это интересно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-31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Твои впечатления от работы над проектами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EA" w:rsidRPr="000855A1" w:rsidTr="00855CEA">
        <w:tc>
          <w:tcPr>
            <w:tcW w:w="1101" w:type="dxa"/>
          </w:tcPr>
          <w:p w:rsidR="00855CEA" w:rsidRPr="000855A1" w:rsidRDefault="00855CEA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86" w:type="dxa"/>
          </w:tcPr>
          <w:p w:rsidR="00855CEA" w:rsidRPr="000855A1" w:rsidRDefault="00855CEA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Ярмарка достижений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855CEA" w:rsidRPr="000855A1" w:rsidRDefault="00855CEA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934" w:rsidRDefault="007D0934" w:rsidP="00855C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934" w:rsidRDefault="007D0934" w:rsidP="00855C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934" w:rsidRDefault="007D0934" w:rsidP="00855C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934" w:rsidRDefault="007D0934" w:rsidP="00855C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A7" w:rsidRPr="000855A1" w:rsidRDefault="006C1A53" w:rsidP="00855C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4D20A7" w:rsidRPr="000855A1">
        <w:rPr>
          <w:rFonts w:ascii="Times New Roman" w:hAnsi="Times New Roman"/>
          <w:b/>
          <w:sz w:val="24"/>
          <w:szCs w:val="24"/>
        </w:rPr>
        <w:t>ематическое планирование для 2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4342"/>
        <w:gridCol w:w="856"/>
        <w:gridCol w:w="850"/>
        <w:gridCol w:w="850"/>
        <w:gridCol w:w="1673"/>
      </w:tblGrid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5A6348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="00A75160" w:rsidRPr="000855A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60" w:rsidRPr="000855A1" w:rsidTr="005A6348">
        <w:tc>
          <w:tcPr>
            <w:tcW w:w="1000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64" w:type="dxa"/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160" w:rsidRPr="000855A1" w:rsidRDefault="007D0934" w:rsidP="005A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A75160" w:rsidRPr="000855A1" w:rsidRDefault="00A75160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0A7" w:rsidRPr="000855A1" w:rsidRDefault="004D20A7" w:rsidP="004D20A7">
      <w:pPr>
        <w:rPr>
          <w:rFonts w:ascii="Times New Roman" w:hAnsi="Times New Roman"/>
          <w:sz w:val="24"/>
          <w:szCs w:val="24"/>
        </w:rPr>
      </w:pPr>
    </w:p>
    <w:p w:rsidR="00E006C5" w:rsidRDefault="00E006C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Pr="000855A1" w:rsidRDefault="008248E5" w:rsidP="00824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3 класс</w:t>
      </w:r>
    </w:p>
    <w:p w:rsidR="008248E5" w:rsidRDefault="008248E5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52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5139"/>
        <w:gridCol w:w="891"/>
        <w:gridCol w:w="1069"/>
        <w:gridCol w:w="803"/>
        <w:gridCol w:w="802"/>
      </w:tblGrid>
      <w:tr w:rsidR="008248E5" w:rsidRPr="000855A1" w:rsidTr="008248E5">
        <w:trPr>
          <w:trHeight w:val="315"/>
        </w:trPr>
        <w:tc>
          <w:tcPr>
            <w:tcW w:w="810" w:type="dxa"/>
            <w:vMerge w:val="restart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139" w:type="dxa"/>
            <w:vMerge w:val="restart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91" w:type="dxa"/>
            <w:vMerge w:val="restart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248E5" w:rsidRPr="000855A1" w:rsidTr="008248E5">
        <w:trPr>
          <w:trHeight w:val="280"/>
        </w:trPr>
        <w:tc>
          <w:tcPr>
            <w:tcW w:w="810" w:type="dxa"/>
            <w:vMerge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vMerge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right w:val="single" w:sz="4" w:space="0" w:color="auto"/>
            </w:tcBorders>
          </w:tcPr>
          <w:p w:rsidR="008248E5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15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15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15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15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Практические занятия.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15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15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5A1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0855A1">
              <w:rPr>
                <w:rFonts w:ascii="Times New Roman" w:hAnsi="Times New Roman"/>
                <w:sz w:val="24"/>
                <w:szCs w:val="24"/>
              </w:rPr>
              <w:t xml:space="preserve">. Требования к созданию </w:t>
            </w:r>
            <w:proofErr w:type="spellStart"/>
            <w:r w:rsidRPr="000855A1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0855A1">
              <w:rPr>
                <w:rFonts w:ascii="Times New Roman" w:hAnsi="Times New Roman"/>
                <w:sz w:val="24"/>
                <w:szCs w:val="24"/>
              </w:rPr>
              <w:t xml:space="preserve">. Условия размещения материала на </w:t>
            </w:r>
            <w:proofErr w:type="spellStart"/>
            <w:r w:rsidRPr="000855A1">
              <w:rPr>
                <w:rFonts w:ascii="Times New Roman" w:hAnsi="Times New Roman"/>
                <w:sz w:val="24"/>
                <w:szCs w:val="24"/>
              </w:rPr>
              <w:t>постере</w:t>
            </w:r>
            <w:proofErr w:type="spellEnd"/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9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 xml:space="preserve">. Создание </w:t>
            </w:r>
            <w:proofErr w:type="spellStart"/>
            <w:r w:rsidRPr="000855A1">
              <w:rPr>
                <w:rFonts w:ascii="Times New Roman" w:hAnsi="Times New Roman"/>
                <w:sz w:val="24"/>
                <w:szCs w:val="24"/>
              </w:rPr>
              <w:t>мини-постера</w:t>
            </w:r>
            <w:proofErr w:type="spellEnd"/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595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Изучение и освоени</w:t>
            </w:r>
            <w:r>
              <w:rPr>
                <w:rFonts w:ascii="Times New Roman" w:hAnsi="Times New Roman"/>
                <w:sz w:val="24"/>
                <w:szCs w:val="24"/>
              </w:rPr>
              <w:t>е возможностей программы МРР. В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ставка фотографий, рисунков, фигур, диаграмм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595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Программа МРР. Анимации. Настройка анимации</w:t>
            </w:r>
            <w:r>
              <w:rPr>
                <w:rFonts w:ascii="Times New Roman" w:hAnsi="Times New Roman"/>
                <w:sz w:val="24"/>
                <w:szCs w:val="24"/>
              </w:rPr>
              <w:t>. Творческая работа. Создание журнала «Мир глазами животных»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595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9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 слайдах. Работа с фотографией на слайдах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9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80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Закрепление получен</w:t>
            </w:r>
            <w:r>
              <w:rPr>
                <w:rFonts w:ascii="Times New Roman" w:hAnsi="Times New Roman"/>
                <w:sz w:val="24"/>
                <w:szCs w:val="24"/>
              </w:rPr>
              <w:t>ных умений и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 xml:space="preserve"> навыков в работе с программой МРР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595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595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97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80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работы над проектом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280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E5" w:rsidRPr="000855A1" w:rsidTr="008248E5">
        <w:trPr>
          <w:trHeight w:val="595"/>
        </w:trPr>
        <w:tc>
          <w:tcPr>
            <w:tcW w:w="810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5139" w:type="dxa"/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 xml:space="preserve">Страница благодарности тем, кто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окружал и 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поддерживал тебя в этом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Советы на лето от Мудрого дельфина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248E5" w:rsidRPr="000855A1" w:rsidRDefault="008248E5" w:rsidP="008248E5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934" w:rsidRDefault="007D093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934" w:rsidRDefault="007D093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934" w:rsidRDefault="007D093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8E5" w:rsidRDefault="008248E5" w:rsidP="008248E5">
      <w:pPr>
        <w:rPr>
          <w:rFonts w:ascii="Times New Roman" w:hAnsi="Times New Roman"/>
          <w:b/>
          <w:sz w:val="24"/>
          <w:szCs w:val="24"/>
        </w:rPr>
      </w:pPr>
    </w:p>
    <w:p w:rsidR="004D20A7" w:rsidRPr="000855A1" w:rsidRDefault="006C1A53" w:rsidP="00824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1D7227">
        <w:rPr>
          <w:rFonts w:ascii="Times New Roman" w:hAnsi="Times New Roman"/>
          <w:b/>
          <w:sz w:val="24"/>
          <w:szCs w:val="24"/>
        </w:rPr>
        <w:t>ематическое планирование 4 класс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4466"/>
        <w:gridCol w:w="784"/>
        <w:gridCol w:w="700"/>
        <w:gridCol w:w="700"/>
        <w:gridCol w:w="1487"/>
      </w:tblGrid>
      <w:tr w:rsidR="002002F1" w:rsidRPr="000855A1" w:rsidTr="008248E5">
        <w:trPr>
          <w:trHeight w:val="312"/>
        </w:trPr>
        <w:tc>
          <w:tcPr>
            <w:tcW w:w="0" w:type="auto"/>
            <w:vMerge w:val="restart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204" w:type="dxa"/>
            <w:vMerge w:val="restart"/>
          </w:tcPr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</w:tcPr>
          <w:p w:rsidR="002002F1" w:rsidRPr="000855A1" w:rsidRDefault="00855CEA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002F1" w:rsidRPr="000855A1" w:rsidTr="008248E5">
        <w:trPr>
          <w:trHeight w:val="246"/>
        </w:trPr>
        <w:tc>
          <w:tcPr>
            <w:tcW w:w="0" w:type="auto"/>
            <w:vMerge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4" w:type="dxa"/>
            <w:vMerge/>
          </w:tcPr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</w:tcPr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A75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Совершенствование техники экспериментирования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95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Интуиция и создание гипотез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Правильное мышление и логика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Семинар «Как готовиться к защите»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574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Коллективная игра-расследование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557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21 -27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62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Участие в защитах исследовательских работ и творческих проектов учащихся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Подготовка собственных работ к защите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1" w:rsidRPr="000855A1" w:rsidTr="008248E5">
        <w:trPr>
          <w:trHeight w:val="279"/>
        </w:trPr>
        <w:tc>
          <w:tcPr>
            <w:tcW w:w="0" w:type="auto"/>
          </w:tcPr>
          <w:p w:rsidR="002002F1" w:rsidRPr="000855A1" w:rsidRDefault="002002F1" w:rsidP="0085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  <w:r w:rsidRPr="000855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04" w:type="dxa"/>
          </w:tcPr>
          <w:p w:rsidR="002002F1" w:rsidRPr="000855A1" w:rsidRDefault="002002F1" w:rsidP="00A7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Собственная защита исследовательских работ и творческих проектов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2002F1" w:rsidRPr="000855A1" w:rsidRDefault="002002F1" w:rsidP="002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654" w:rsidRDefault="0095465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654" w:rsidRDefault="0095465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654" w:rsidRDefault="0095465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654" w:rsidRDefault="00954654" w:rsidP="004D20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099" w:rsidRDefault="003E7099"/>
    <w:sectPr w:rsidR="003E7099" w:rsidSect="008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E7C"/>
    <w:multiLevelType w:val="hybridMultilevel"/>
    <w:tmpl w:val="CC9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8B1"/>
    <w:multiLevelType w:val="hybridMultilevel"/>
    <w:tmpl w:val="432EB730"/>
    <w:lvl w:ilvl="0" w:tplc="3D228A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0A7"/>
    <w:rsid w:val="0006136E"/>
    <w:rsid w:val="00142699"/>
    <w:rsid w:val="001800BF"/>
    <w:rsid w:val="001A2DD1"/>
    <w:rsid w:val="001D7227"/>
    <w:rsid w:val="002002F1"/>
    <w:rsid w:val="003E7099"/>
    <w:rsid w:val="004D20A7"/>
    <w:rsid w:val="005A072C"/>
    <w:rsid w:val="005A6348"/>
    <w:rsid w:val="005D70C2"/>
    <w:rsid w:val="006612D9"/>
    <w:rsid w:val="006C1A53"/>
    <w:rsid w:val="007A4A5E"/>
    <w:rsid w:val="007D0934"/>
    <w:rsid w:val="008248E5"/>
    <w:rsid w:val="00855CEA"/>
    <w:rsid w:val="008826C2"/>
    <w:rsid w:val="008E1EFC"/>
    <w:rsid w:val="00916716"/>
    <w:rsid w:val="00954654"/>
    <w:rsid w:val="009768B2"/>
    <w:rsid w:val="00976A6A"/>
    <w:rsid w:val="00983723"/>
    <w:rsid w:val="00994506"/>
    <w:rsid w:val="00A75160"/>
    <w:rsid w:val="00B53B2C"/>
    <w:rsid w:val="00B623BD"/>
    <w:rsid w:val="00B7342D"/>
    <w:rsid w:val="00C23D14"/>
    <w:rsid w:val="00E006C5"/>
    <w:rsid w:val="00EC0FBF"/>
    <w:rsid w:val="00F70258"/>
    <w:rsid w:val="00FB14D7"/>
    <w:rsid w:val="00FD419F"/>
    <w:rsid w:val="00F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A7"/>
    <w:pPr>
      <w:ind w:left="720"/>
      <w:contextualSpacing/>
    </w:pPr>
  </w:style>
  <w:style w:type="paragraph" w:styleId="a4">
    <w:name w:val="No Spacing"/>
    <w:uiPriority w:val="1"/>
    <w:qFormat/>
    <w:rsid w:val="004D2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D20A7"/>
    <w:pPr>
      <w:ind w:left="720"/>
      <w:contextualSpacing/>
    </w:pPr>
  </w:style>
  <w:style w:type="character" w:customStyle="1" w:styleId="Zag11">
    <w:name w:val="Zag_11"/>
    <w:rsid w:val="004D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2019-09-18T03:31:00Z</cp:lastPrinted>
  <dcterms:created xsi:type="dcterms:W3CDTF">2017-09-02T05:59:00Z</dcterms:created>
  <dcterms:modified xsi:type="dcterms:W3CDTF">2022-11-30T22:22:00Z</dcterms:modified>
</cp:coreProperties>
</file>