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85" w:rsidRDefault="005D5C85" w:rsidP="005D5C8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  <w:r>
        <w:rPr>
          <w:rFonts w:eastAsiaTheme="minorHAnsi"/>
          <w:sz w:val="28"/>
          <w:szCs w:val="28"/>
          <w:lang w:eastAsia="en-US"/>
        </w:rPr>
        <w:br/>
        <w:t xml:space="preserve">                «</w:t>
      </w:r>
      <w:proofErr w:type="spellStart"/>
      <w:r>
        <w:rPr>
          <w:rFonts w:eastAsiaTheme="minorHAnsi"/>
          <w:sz w:val="28"/>
          <w:szCs w:val="28"/>
          <w:lang w:eastAsia="en-US"/>
        </w:rPr>
        <w:t>Лобазовская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средняя  общеобразовательная школа»</w:t>
      </w:r>
      <w:r>
        <w:rPr>
          <w:rFonts w:eastAsiaTheme="minorHAnsi"/>
          <w:sz w:val="28"/>
          <w:szCs w:val="28"/>
          <w:lang w:eastAsia="en-US"/>
        </w:rPr>
        <w:br/>
        <w:t xml:space="preserve">                              Октябрьского района Курской области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C85" w:rsidRDefault="005D5C85" w:rsidP="005D5C85">
      <w:pPr>
        <w:spacing w:after="200" w:line="276" w:lineRule="auto"/>
        <w:rPr>
          <w:rFonts w:eastAsiaTheme="minorHAnsi"/>
          <w:sz w:val="40"/>
          <w:szCs w:val="22"/>
          <w:lang w:eastAsia="en-US"/>
        </w:rPr>
      </w:pPr>
    </w:p>
    <w:p w:rsidR="005D5C85" w:rsidRDefault="005D5C85" w:rsidP="005D5C85">
      <w:proofErr w:type="gramStart"/>
      <w:r>
        <w:t>Рассмотрено</w:t>
      </w:r>
      <w:proofErr w:type="gramEnd"/>
      <w:r>
        <w:t xml:space="preserve">                                Утверждено                                     Введено в действие</w:t>
      </w:r>
      <w:r>
        <w:br/>
        <w:t>на заседании                                на заседании                                    приказом по школе</w:t>
      </w:r>
    </w:p>
    <w:p w:rsidR="005D5C85" w:rsidRDefault="005D5C85" w:rsidP="005D5C85">
      <w:r>
        <w:t xml:space="preserve">МО учителей                               педагогического совета                   </w:t>
      </w:r>
    </w:p>
    <w:p w:rsidR="005D5C85" w:rsidRDefault="005D5C85" w:rsidP="005D5C85">
      <w:r>
        <w:t>эстетического цикла</w:t>
      </w:r>
    </w:p>
    <w:p w:rsidR="005D5C85" w:rsidRDefault="005D5C85" w:rsidP="005D5C85">
      <w:r>
        <w:t xml:space="preserve">Протоколом №______               </w:t>
      </w:r>
      <w:proofErr w:type="gramStart"/>
      <w:r>
        <w:t>Протоколом</w:t>
      </w:r>
      <w:proofErr w:type="gramEnd"/>
      <w:r>
        <w:t xml:space="preserve"> №____                           №________</w:t>
      </w:r>
    </w:p>
    <w:p w:rsidR="005D5C85" w:rsidRDefault="005D5C85" w:rsidP="005D5C85">
      <w:r>
        <w:t>от «    »_____2022 г.                   от «   » ______2022 г.                        от «    »_____2022 г.</w:t>
      </w:r>
    </w:p>
    <w:p w:rsidR="005D5C85" w:rsidRDefault="005D5C85" w:rsidP="005D5C85">
      <w:r>
        <w:t>Руководитель МО                      Председатель ПС                               Директор школы</w:t>
      </w:r>
    </w:p>
    <w:p w:rsidR="005D5C85" w:rsidRDefault="005D5C85" w:rsidP="005D5C85">
      <w:r>
        <w:t xml:space="preserve">____Жмыхова С.В.                   _____ </w:t>
      </w:r>
      <w:proofErr w:type="spellStart"/>
      <w:r>
        <w:t>Крамоданова</w:t>
      </w:r>
      <w:proofErr w:type="spellEnd"/>
      <w:r>
        <w:t xml:space="preserve"> И.В.                  ______Мезенцева Н.Д.</w:t>
      </w:r>
    </w:p>
    <w:p w:rsidR="005D5C85" w:rsidRDefault="005D5C85" w:rsidP="005D5C85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5D5C85" w:rsidRDefault="005D5C85" w:rsidP="005D5C85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5D5C85" w:rsidRDefault="005D5C85" w:rsidP="005D5C85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40"/>
          <w:szCs w:val="40"/>
        </w:rPr>
        <w:t xml:space="preserve">                 РАБОЧАЯ  ПРОГРАММА</w:t>
      </w:r>
    </w:p>
    <w:p w:rsidR="005D5C85" w:rsidRDefault="005D5C85" w:rsidP="005D5C85">
      <w:pPr>
        <w:shd w:val="clear" w:color="auto" w:fill="FFFFFF"/>
        <w:outlineLvl w:val="2"/>
        <w:rPr>
          <w:b/>
          <w:bCs/>
          <w:i/>
          <w:iCs/>
          <w:color w:val="000000"/>
          <w:sz w:val="18"/>
          <w:szCs w:val="18"/>
        </w:rPr>
      </w:pPr>
    </w:p>
    <w:p w:rsidR="005D5C85" w:rsidRDefault="005D5C85" w:rsidP="005D5C85">
      <w:pPr>
        <w:shd w:val="clear" w:color="auto" w:fill="FFFFFF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ВНЕУРОЧНОЙ ДЕЯТЕЛЬНОСТИ</w:t>
      </w:r>
    </w:p>
    <w:p w:rsidR="005D5C85" w:rsidRDefault="005D5C85" w:rsidP="005D5C85">
      <w:pPr>
        <w:shd w:val="clear" w:color="auto" w:fill="FFFFFF"/>
        <w:outlineLvl w:val="2"/>
        <w:rPr>
          <w:b/>
          <w:bCs/>
          <w:color w:val="000000"/>
        </w:rPr>
      </w:pPr>
    </w:p>
    <w:p w:rsidR="005D5C85" w:rsidRDefault="005D5C85" w:rsidP="005D5C85">
      <w:pPr>
        <w:shd w:val="clear" w:color="auto" w:fill="FFFFFF"/>
        <w:outlineLvl w:val="2"/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              СПОРТИВНО-ОЗДОРОВИТЕЛЬНОГО НАПРАВЛЕНИЯ</w:t>
      </w:r>
    </w:p>
    <w:p w:rsidR="005D5C85" w:rsidRDefault="005D5C85" w:rsidP="005D5C85">
      <w:pPr>
        <w:shd w:val="clear" w:color="auto" w:fill="FFFFFF"/>
        <w:spacing w:line="338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/>
        <w:t xml:space="preserve">                                      «Будь здоров»</w:t>
      </w:r>
    </w:p>
    <w:p w:rsidR="005D5C85" w:rsidRDefault="005D5C85" w:rsidP="005D5C85">
      <w:pPr>
        <w:shd w:val="clear" w:color="auto" w:fill="FFFFFF"/>
        <w:spacing w:line="338" w:lineRule="atLeast"/>
        <w:rPr>
          <w:rFonts w:eastAsiaTheme="minorHAnsi"/>
          <w:sz w:val="32"/>
          <w:szCs w:val="32"/>
          <w:lang w:eastAsia="en-US"/>
        </w:rPr>
      </w:pPr>
    </w:p>
    <w:p w:rsidR="005D5C85" w:rsidRDefault="005D5C85" w:rsidP="005D5C85">
      <w:pPr>
        <w:shd w:val="clear" w:color="auto" w:fill="FFFFFF"/>
        <w:spacing w:line="338" w:lineRule="atLeast"/>
        <w:rPr>
          <w:b/>
          <w:bCs/>
          <w:color w:val="000000"/>
          <w:sz w:val="32"/>
          <w:szCs w:val="32"/>
        </w:rPr>
      </w:pPr>
      <w:r>
        <w:rPr>
          <w:rFonts w:eastAsiaTheme="minorHAnsi"/>
          <w:sz w:val="32"/>
          <w:szCs w:val="32"/>
          <w:lang w:eastAsia="en-US"/>
        </w:rPr>
        <w:t xml:space="preserve">             </w:t>
      </w:r>
      <w:r>
        <w:rPr>
          <w:rFonts w:eastAsiaTheme="minorHAnsi"/>
          <w:sz w:val="32"/>
          <w:szCs w:val="32"/>
          <w:lang w:eastAsia="en-US"/>
        </w:rPr>
        <w:t xml:space="preserve">                           для 2</w:t>
      </w:r>
      <w:r>
        <w:rPr>
          <w:rFonts w:eastAsiaTheme="minorHAnsi"/>
          <w:sz w:val="32"/>
          <w:szCs w:val="32"/>
          <w:lang w:eastAsia="en-US"/>
        </w:rPr>
        <w:t xml:space="preserve"> класса</w:t>
      </w:r>
    </w:p>
    <w:p w:rsidR="005D5C85" w:rsidRDefault="005D5C85" w:rsidP="005D5C85">
      <w:pPr>
        <w:spacing w:after="200" w:line="276" w:lineRule="auto"/>
        <w:rPr>
          <w:rFonts w:eastAsiaTheme="minorHAnsi"/>
          <w:sz w:val="40"/>
          <w:szCs w:val="22"/>
          <w:lang w:eastAsia="en-US"/>
        </w:rPr>
      </w:pPr>
    </w:p>
    <w:p w:rsidR="005D5C85" w:rsidRDefault="005D5C85" w:rsidP="005D5C85">
      <w:pPr>
        <w:spacing w:after="200" w:line="276" w:lineRule="auto"/>
        <w:rPr>
          <w:rFonts w:eastAsiaTheme="minorHAnsi"/>
          <w:sz w:val="40"/>
          <w:szCs w:val="22"/>
          <w:lang w:eastAsia="en-US"/>
        </w:rPr>
      </w:pPr>
    </w:p>
    <w:p w:rsidR="005D5C85" w:rsidRDefault="005D5C85" w:rsidP="005D5C85">
      <w:pPr>
        <w:tabs>
          <w:tab w:val="left" w:pos="2790"/>
        </w:tabs>
        <w:spacing w:after="200" w:line="276" w:lineRule="auto"/>
        <w:rPr>
          <w:rFonts w:eastAsiaTheme="minorHAnsi"/>
          <w:sz w:val="40"/>
          <w:szCs w:val="22"/>
          <w:lang w:eastAsia="en-US"/>
        </w:rPr>
      </w:pPr>
      <w:r>
        <w:rPr>
          <w:rFonts w:eastAsiaTheme="minorHAnsi"/>
          <w:sz w:val="40"/>
          <w:szCs w:val="22"/>
          <w:lang w:eastAsia="en-US"/>
        </w:rPr>
        <w:tab/>
      </w:r>
    </w:p>
    <w:p w:rsidR="005D5C85" w:rsidRDefault="005D5C85" w:rsidP="005D5C85">
      <w:pPr>
        <w:tabs>
          <w:tab w:val="left" w:pos="279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Жмыхов Артем Сергеевич</w:t>
      </w:r>
      <w:r>
        <w:rPr>
          <w:rFonts w:eastAsiaTheme="minorHAnsi"/>
          <w:sz w:val="28"/>
          <w:szCs w:val="28"/>
          <w:lang w:eastAsia="en-US"/>
        </w:rPr>
        <w:br/>
        <w:t xml:space="preserve">                                                                                 учитель физической культуры</w:t>
      </w:r>
    </w:p>
    <w:p w:rsidR="005D5C85" w:rsidRDefault="005D5C85" w:rsidP="005D5C85">
      <w:pPr>
        <w:tabs>
          <w:tab w:val="left" w:pos="279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</w:t>
      </w:r>
    </w:p>
    <w:p w:rsidR="005D5C85" w:rsidRDefault="005D5C85" w:rsidP="005D5C85">
      <w:pPr>
        <w:tabs>
          <w:tab w:val="left" w:pos="2940"/>
        </w:tabs>
        <w:spacing w:after="200" w:line="276" w:lineRule="auto"/>
        <w:rPr>
          <w:rFonts w:eastAsiaTheme="minorHAnsi"/>
          <w:sz w:val="32"/>
          <w:szCs w:val="22"/>
          <w:lang w:eastAsia="en-US"/>
        </w:rPr>
      </w:pPr>
      <w:r>
        <w:rPr>
          <w:rFonts w:eastAsiaTheme="minorHAnsi"/>
          <w:sz w:val="32"/>
          <w:szCs w:val="22"/>
          <w:lang w:eastAsia="en-US"/>
        </w:rPr>
        <w:t xml:space="preserve">                                               </w:t>
      </w:r>
    </w:p>
    <w:p w:rsidR="005D5C85" w:rsidRDefault="005D5C85" w:rsidP="005D5C85">
      <w:pPr>
        <w:tabs>
          <w:tab w:val="left" w:pos="2940"/>
        </w:tabs>
        <w:spacing w:after="200" w:line="276" w:lineRule="auto"/>
        <w:rPr>
          <w:rFonts w:eastAsiaTheme="minorHAnsi"/>
          <w:sz w:val="32"/>
          <w:szCs w:val="22"/>
          <w:lang w:eastAsia="en-US"/>
        </w:rPr>
      </w:pPr>
      <w:r>
        <w:rPr>
          <w:rFonts w:eastAsiaTheme="minorHAnsi"/>
          <w:sz w:val="32"/>
          <w:szCs w:val="22"/>
          <w:lang w:eastAsia="en-US"/>
        </w:rPr>
        <w:t xml:space="preserve">                                                </w:t>
      </w:r>
    </w:p>
    <w:p w:rsidR="005D5C85" w:rsidRDefault="005D5C85" w:rsidP="005D5C85">
      <w:pPr>
        <w:tabs>
          <w:tab w:val="left" w:pos="294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32"/>
          <w:szCs w:val="22"/>
          <w:lang w:eastAsia="en-US"/>
        </w:rPr>
        <w:t xml:space="preserve">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2022 г.</w:t>
      </w:r>
    </w:p>
    <w:p w:rsidR="005D5C85" w:rsidRDefault="005D5C85" w:rsidP="005D5C85">
      <w:pPr>
        <w:rPr>
          <w:sz w:val="28"/>
          <w:szCs w:val="28"/>
        </w:rPr>
      </w:pPr>
    </w:p>
    <w:p w:rsidR="005D5C85" w:rsidRDefault="005D5C85" w:rsidP="005D5C85">
      <w:pPr>
        <w:rPr>
          <w:sz w:val="28"/>
          <w:szCs w:val="28"/>
        </w:rPr>
      </w:pPr>
    </w:p>
    <w:p w:rsidR="005D5C85" w:rsidRDefault="005D5C85" w:rsidP="005D5C85">
      <w:pPr>
        <w:rPr>
          <w:sz w:val="28"/>
          <w:szCs w:val="28"/>
        </w:rPr>
      </w:pPr>
    </w:p>
    <w:p w:rsidR="005D5C85" w:rsidRDefault="005D5C85" w:rsidP="005D5C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Содержание</w:t>
      </w:r>
    </w:p>
    <w:p w:rsidR="005D5C85" w:rsidRDefault="005D5C85" w:rsidP="005D5C85">
      <w:pPr>
        <w:rPr>
          <w:sz w:val="28"/>
          <w:szCs w:val="28"/>
        </w:rPr>
      </w:pPr>
    </w:p>
    <w:p w:rsidR="005D5C85" w:rsidRDefault="005D5C85" w:rsidP="005D5C85">
      <w:pPr>
        <w:rPr>
          <w:sz w:val="28"/>
          <w:szCs w:val="28"/>
        </w:rPr>
      </w:pPr>
    </w:p>
    <w:p w:rsidR="005D5C85" w:rsidRDefault="005D5C85" w:rsidP="005D5C8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Аннотация                                                                             ст. 1</w:t>
      </w:r>
    </w:p>
    <w:p w:rsidR="005D5C85" w:rsidRDefault="005D5C85" w:rsidP="005D5C85">
      <w:pPr>
        <w:rPr>
          <w:sz w:val="28"/>
          <w:szCs w:val="28"/>
        </w:rPr>
      </w:pPr>
    </w:p>
    <w:p w:rsidR="005D5C85" w:rsidRDefault="005D5C85" w:rsidP="005D5C8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Планируемые результаты                                                    ст. 2-4</w:t>
      </w:r>
    </w:p>
    <w:p w:rsidR="005D5C85" w:rsidRDefault="005D5C85" w:rsidP="005D5C85">
      <w:pPr>
        <w:rPr>
          <w:sz w:val="28"/>
          <w:szCs w:val="28"/>
        </w:rPr>
      </w:pPr>
    </w:p>
    <w:p w:rsidR="005D5C85" w:rsidRDefault="005D5C85" w:rsidP="005D5C8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Содержание программы                                                      ст. 4-5</w:t>
      </w:r>
    </w:p>
    <w:p w:rsidR="005D5C85" w:rsidRDefault="005D5C85" w:rsidP="005D5C85">
      <w:pPr>
        <w:rPr>
          <w:sz w:val="28"/>
          <w:szCs w:val="28"/>
        </w:rPr>
      </w:pPr>
    </w:p>
    <w:p w:rsidR="005D5C85" w:rsidRDefault="005D5C85" w:rsidP="005D5C8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Тематическое планирование внеурочной                     </w:t>
      </w:r>
      <w:r>
        <w:rPr>
          <w:bCs/>
          <w:color w:val="000000"/>
          <w:sz w:val="28"/>
          <w:szCs w:val="28"/>
        </w:rPr>
        <w:t xml:space="preserve">     ст. 6 - 8   </w:t>
      </w:r>
      <w:r>
        <w:rPr>
          <w:bCs/>
          <w:color w:val="000000"/>
          <w:sz w:val="28"/>
          <w:szCs w:val="28"/>
        </w:rPr>
        <w:br/>
        <w:t>деятельности 2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класс                                        </w:t>
      </w:r>
      <w:r>
        <w:rPr>
          <w:bCs/>
          <w:color w:val="000000"/>
          <w:sz w:val="28"/>
          <w:szCs w:val="28"/>
        </w:rPr>
        <w:br/>
        <w:t xml:space="preserve">   </w:t>
      </w:r>
    </w:p>
    <w:p w:rsidR="005D5C85" w:rsidRDefault="005D5C85" w:rsidP="005D5C8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ст. 8</w:t>
      </w: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Аннотация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</w:t>
      </w:r>
      <w:r>
        <w:rPr>
          <w:rStyle w:val="c2"/>
          <w:color w:val="000000"/>
          <w:sz w:val="28"/>
          <w:szCs w:val="28"/>
        </w:rPr>
        <w:t xml:space="preserve">Программа соответствует федеральному  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учащихся начальных классов. </w:t>
      </w:r>
      <w:r>
        <w:rPr>
          <w:color w:val="000000"/>
          <w:sz w:val="28"/>
          <w:szCs w:val="28"/>
        </w:rPr>
        <w:t xml:space="preserve">Предлагаемая учебная программа по физической культуре знакомит </w:t>
      </w:r>
      <w:r>
        <w:rPr>
          <w:sz w:val="28"/>
          <w:szCs w:val="28"/>
        </w:rPr>
        <w:t xml:space="preserve">учащихся с играми, игровыми ситуациями. </w:t>
      </w:r>
      <w:r>
        <w:rPr>
          <w:color w:val="000000"/>
          <w:sz w:val="28"/>
          <w:szCs w:val="28"/>
        </w:rPr>
        <w:t>Процесс формирования первичных умений и навыков неразрывно связан с задачей развития умственных и физических способностей, ведь</w:t>
      </w:r>
      <w:r>
        <w:rPr>
          <w:bCs/>
          <w:color w:val="000000"/>
          <w:sz w:val="28"/>
          <w:szCs w:val="28"/>
        </w:rPr>
        <w:t xml:space="preserve">  детские подвижные игры</w:t>
      </w:r>
      <w:r>
        <w:rPr>
          <w:color w:val="000000"/>
          <w:sz w:val="28"/>
          <w:szCs w:val="28"/>
        </w:rPr>
        <w:t xml:space="preserve"> несут огромную, и может быть самую важную роль в физическом развитии ребенка. </w:t>
      </w:r>
    </w:p>
    <w:p w:rsidR="005D5C85" w:rsidRDefault="005D5C85" w:rsidP="005D5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</w:t>
      </w:r>
    </w:p>
    <w:p w:rsidR="005D5C85" w:rsidRDefault="005D5C85" w:rsidP="005D5C85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Достижение цели обеспечивается решением следующих основных задач:</w:t>
      </w:r>
    </w:p>
    <w:p w:rsidR="005D5C85" w:rsidRDefault="005D5C85" w:rsidP="005D5C85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Обучающие:</w:t>
      </w:r>
    </w:p>
    <w:p w:rsidR="005D5C85" w:rsidRDefault="005D5C85" w:rsidP="005D5C85">
      <w:pPr>
        <w:pStyle w:val="a3"/>
        <w:numPr>
          <w:ilvl w:val="0"/>
          <w:numId w:val="2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детей необходимые знания, умения и навыки по здоровому образу жизни;</w:t>
      </w:r>
    </w:p>
    <w:p w:rsidR="005D5C85" w:rsidRDefault="005D5C85" w:rsidP="005D5C85">
      <w:pPr>
        <w:pStyle w:val="a3"/>
        <w:numPr>
          <w:ilvl w:val="0"/>
          <w:numId w:val="2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обучение разнообразным правилам игр и других физических упражнений игровой направленности;</w:t>
      </w:r>
    </w:p>
    <w:p w:rsidR="005D5C85" w:rsidRDefault="005D5C85" w:rsidP="005D5C85">
      <w:pPr>
        <w:pStyle w:val="a3"/>
        <w:numPr>
          <w:ilvl w:val="0"/>
          <w:numId w:val="2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прививать необходимые теоретические знания в области физической культуры, спорта, гигиены.</w:t>
      </w:r>
    </w:p>
    <w:p w:rsidR="005D5C85" w:rsidRDefault="005D5C85" w:rsidP="005D5C85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Развивающие:</w:t>
      </w:r>
    </w:p>
    <w:p w:rsidR="005D5C85" w:rsidRDefault="005D5C85" w:rsidP="005D5C85">
      <w:pPr>
        <w:pStyle w:val="a3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развитие физических качеств: силы, быстроты, выносливости, ловкости;</w:t>
      </w:r>
    </w:p>
    <w:p w:rsidR="005D5C85" w:rsidRDefault="005D5C85" w:rsidP="005D5C85">
      <w:pPr>
        <w:pStyle w:val="a3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гармоническое развитие функциональных систем организма ребёнка, повышение жизненного тонуса;</w:t>
      </w:r>
    </w:p>
    <w:p w:rsidR="005D5C85" w:rsidRDefault="005D5C85" w:rsidP="005D5C85">
      <w:pPr>
        <w:pStyle w:val="a3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физической и умственной работоспособности школьника.</w:t>
      </w:r>
    </w:p>
    <w:p w:rsidR="005D5C85" w:rsidRDefault="005D5C85" w:rsidP="005D5C85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Воспитывающие:</w:t>
      </w:r>
    </w:p>
    <w:p w:rsidR="005D5C85" w:rsidRDefault="005D5C85" w:rsidP="005D5C85">
      <w:pPr>
        <w:pStyle w:val="a3"/>
        <w:numPr>
          <w:ilvl w:val="0"/>
          <w:numId w:val="4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потребность к систематическим занятиям физическими упражнениями, ответственности за свое здоровье;</w:t>
      </w:r>
    </w:p>
    <w:p w:rsidR="005D5C85" w:rsidRDefault="005D5C85" w:rsidP="005D5C85">
      <w:pPr>
        <w:pStyle w:val="a3"/>
        <w:numPr>
          <w:ilvl w:val="0"/>
          <w:numId w:val="4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привить учащимся интерес и любовь к занятиям  различным видам спортивной и игровой деятельности; </w:t>
      </w:r>
    </w:p>
    <w:p w:rsidR="005D5C85" w:rsidRDefault="005D5C85" w:rsidP="005D5C85">
      <w:pPr>
        <w:pStyle w:val="a3"/>
        <w:numPr>
          <w:ilvl w:val="0"/>
          <w:numId w:val="4"/>
        </w:numPr>
        <w:tabs>
          <w:tab w:val="num" w:pos="1080"/>
        </w:tabs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общения со сверстниками и сотрудничества в условиях учебной, игровой и соревновательной деятельности.</w:t>
      </w:r>
    </w:p>
    <w:p w:rsidR="005D5C85" w:rsidRDefault="005D5C85" w:rsidP="005D5C85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5D5C85" w:rsidRDefault="005D5C85" w:rsidP="005D5C85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</w:p>
    <w:p w:rsidR="005D5C85" w:rsidRDefault="005D5C85" w:rsidP="005D5C85">
      <w:pPr>
        <w:pStyle w:val="a3"/>
        <w:spacing w:before="0" w:beforeAutospacing="0" w:after="0" w:afterAutospacing="0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5D5C85" w:rsidRDefault="005D5C85" w:rsidP="005D5C85">
      <w:pPr>
        <w:pStyle w:val="a3"/>
        <w:spacing w:before="0" w:beforeAutospacing="0" w:after="0" w:afterAutospacing="0"/>
        <w:ind w:firstLine="720"/>
        <w:jc w:val="both"/>
        <w:outlineLvl w:val="0"/>
        <w:rPr>
          <w:b/>
          <w:sz w:val="28"/>
          <w:szCs w:val="28"/>
        </w:rPr>
      </w:pPr>
    </w:p>
    <w:p w:rsidR="005D5C85" w:rsidRDefault="005D5C85" w:rsidP="005D5C85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br/>
        <w:t>Планируемые результаты:</w:t>
      </w:r>
    </w:p>
    <w:p w:rsidR="005D5C85" w:rsidRDefault="005D5C85" w:rsidP="005D5C85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концу года обучения дети должны иметь представление:</w:t>
      </w:r>
    </w:p>
    <w:p w:rsidR="005D5C85" w:rsidRDefault="005D5C85" w:rsidP="005D5C85">
      <w:pPr>
        <w:pStyle w:val="a3"/>
        <w:numPr>
          <w:ilvl w:val="0"/>
          <w:numId w:val="5"/>
        </w:numPr>
        <w:tabs>
          <w:tab w:val="clear" w:pos="720"/>
          <w:tab w:val="num" w:pos="1260"/>
        </w:tabs>
        <w:spacing w:before="0" w:beforeAutospacing="0" w:after="0" w:afterAutospacing="0"/>
        <w:ind w:left="1260" w:hanging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 историческом наследии русского народа и видах игр;</w:t>
      </w:r>
    </w:p>
    <w:p w:rsidR="005D5C85" w:rsidRDefault="005D5C85" w:rsidP="005D5C85">
      <w:pPr>
        <w:pStyle w:val="a3"/>
        <w:numPr>
          <w:ilvl w:val="0"/>
          <w:numId w:val="5"/>
        </w:numPr>
        <w:tabs>
          <w:tab w:val="clear" w:pos="720"/>
          <w:tab w:val="num" w:pos="1260"/>
        </w:tabs>
        <w:spacing w:before="0" w:beforeAutospacing="0" w:after="0" w:afterAutospacing="0"/>
        <w:ind w:left="1260" w:hanging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культуре общения со сверстниками в условиях игровой и соревновательной деятельности;</w:t>
      </w:r>
    </w:p>
    <w:p w:rsidR="005D5C85" w:rsidRDefault="005D5C85" w:rsidP="005D5C8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должны знать:</w:t>
      </w:r>
    </w:p>
    <w:p w:rsidR="005D5C85" w:rsidRDefault="005D5C85" w:rsidP="005D5C8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_     правила проведения игр, эстафет и праздников;</w:t>
      </w:r>
    </w:p>
    <w:p w:rsidR="005D5C85" w:rsidRDefault="005D5C85" w:rsidP="005D5C85">
      <w:pPr>
        <w:pStyle w:val="a3"/>
        <w:numPr>
          <w:ilvl w:val="0"/>
          <w:numId w:val="6"/>
        </w:numPr>
        <w:tabs>
          <w:tab w:val="clear" w:pos="720"/>
          <w:tab w:val="num" w:pos="1260"/>
        </w:tabs>
        <w:spacing w:before="0" w:beforeAutospacing="0" w:after="0" w:afterAutospacing="0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факторы, влияющие на здоровье человека;</w:t>
      </w:r>
    </w:p>
    <w:p w:rsidR="005D5C85" w:rsidRDefault="005D5C85" w:rsidP="005D5C85">
      <w:pPr>
        <w:pStyle w:val="a3"/>
        <w:numPr>
          <w:ilvl w:val="0"/>
          <w:numId w:val="6"/>
        </w:numPr>
        <w:tabs>
          <w:tab w:val="clear" w:pos="720"/>
          <w:tab w:val="num" w:pos="1260"/>
        </w:tabs>
        <w:spacing w:before="0" w:beforeAutospacing="0" w:after="0" w:afterAutospacing="0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основы правильного питания;</w:t>
      </w:r>
    </w:p>
    <w:p w:rsidR="005D5C85" w:rsidRDefault="005D5C85" w:rsidP="005D5C85">
      <w:pPr>
        <w:pStyle w:val="a3"/>
        <w:numPr>
          <w:ilvl w:val="0"/>
          <w:numId w:val="6"/>
        </w:numPr>
        <w:tabs>
          <w:tab w:val="clear" w:pos="720"/>
          <w:tab w:val="num" w:pos="1260"/>
        </w:tabs>
        <w:spacing w:before="0" w:beforeAutospacing="0" w:after="0" w:afterAutospacing="0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правила поведения во время игры.</w:t>
      </w:r>
    </w:p>
    <w:p w:rsidR="005D5C85" w:rsidRDefault="005D5C85" w:rsidP="005D5C8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должны уметь:</w:t>
      </w:r>
    </w:p>
    <w:p w:rsidR="005D5C85" w:rsidRDefault="005D5C85" w:rsidP="005D5C85">
      <w:pPr>
        <w:pStyle w:val="a3"/>
        <w:numPr>
          <w:ilvl w:val="0"/>
          <w:numId w:val="7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выполнять упражнения в  игровой ситуации (равновесие, силовые упражнения, гибкость);</w:t>
      </w:r>
    </w:p>
    <w:p w:rsidR="005D5C85" w:rsidRDefault="005D5C85" w:rsidP="005D5C85">
      <w:pPr>
        <w:pStyle w:val="a3"/>
        <w:numPr>
          <w:ilvl w:val="0"/>
          <w:numId w:val="7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проявить смекалку и находчивость, быстроту и хорошую координацию;</w:t>
      </w:r>
    </w:p>
    <w:p w:rsidR="005D5C85" w:rsidRDefault="005D5C85" w:rsidP="005D5C85">
      <w:pPr>
        <w:pStyle w:val="a3"/>
        <w:numPr>
          <w:ilvl w:val="0"/>
          <w:numId w:val="7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владеть мячом, скакалкой, обручем и другим спортивным инвентарём; </w:t>
      </w:r>
    </w:p>
    <w:p w:rsidR="005D5C85" w:rsidRDefault="005D5C85" w:rsidP="005D5C85">
      <w:pPr>
        <w:pStyle w:val="a3"/>
        <w:numPr>
          <w:ilvl w:val="0"/>
          <w:numId w:val="7"/>
        </w:numPr>
        <w:tabs>
          <w:tab w:val="clear" w:pos="720"/>
          <w:tab w:val="num" w:pos="1260"/>
        </w:tabs>
        <w:spacing w:before="0" w:beforeAutospacing="0" w:after="0" w:afterAutospacing="0"/>
        <w:ind w:left="12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применять игровые навыки в жизненных ситуациях. </w:t>
      </w:r>
    </w:p>
    <w:p w:rsidR="005D5C85" w:rsidRDefault="005D5C85" w:rsidP="005D5C85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Личностными результатами освоения учащимися содержания программы являются следующие умения: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5D5C85" w:rsidRDefault="005D5C85" w:rsidP="005D5C85">
      <w:pPr>
        <w:pStyle w:val="a3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результатами освоения учащимися содержания программы являются следующие умения: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обеспечивать защиту и сохранность природы во время активного отдыха и занятий физической культурой;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D5C85" w:rsidRDefault="005D5C85" w:rsidP="005D5C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универсальных учебных действий</w:t>
      </w:r>
    </w:p>
    <w:p w:rsidR="005D5C85" w:rsidRDefault="005D5C85" w:rsidP="005D5C85">
      <w:pPr>
        <w:pStyle w:val="a3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Личностные УДД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ценностно-смысловая ориентация учащихся,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нравственно-этическое оценивание</w:t>
      </w:r>
    </w:p>
    <w:p w:rsidR="005D5C85" w:rsidRDefault="005D5C85" w:rsidP="005D5C85">
      <w:pPr>
        <w:pStyle w:val="a3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Коммуникативные УДД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выражать свои мысли,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разрешение конфликтов, постановка вопросов.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поведением партнера: контроль, коррекция,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сотрудничества с учителем и сверстниками,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построение  высказываний в соответствии с условиями коммутации.</w:t>
      </w:r>
    </w:p>
    <w:p w:rsidR="005D5C85" w:rsidRDefault="005D5C85" w:rsidP="005D5C85">
      <w:pPr>
        <w:pStyle w:val="a3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Регулятивные УДД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целеполагание, 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волевая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 xml:space="preserve">, 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коррекция,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и уровня усвоения,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в форме сличения с эталоном,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промежуточных целей с учетом результата.</w:t>
      </w:r>
    </w:p>
    <w:p w:rsidR="005D5C85" w:rsidRDefault="005D5C85" w:rsidP="005D5C85">
      <w:pPr>
        <w:pStyle w:val="a3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Познавательные универсальные действия (</w:t>
      </w:r>
      <w:proofErr w:type="spellStart"/>
      <w:r>
        <w:rPr>
          <w:sz w:val="28"/>
          <w:szCs w:val="28"/>
          <w:u w:val="single"/>
        </w:rPr>
        <w:t>общеучебные</w:t>
      </w:r>
      <w:proofErr w:type="spellEnd"/>
      <w:r>
        <w:rPr>
          <w:sz w:val="28"/>
          <w:szCs w:val="28"/>
          <w:u w:val="single"/>
        </w:rPr>
        <w:t>):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выделение и формулирование учебной цели,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и  выделение необходимой информации,</w:t>
      </w:r>
    </w:p>
    <w:p w:rsidR="005D5C85" w:rsidRDefault="005D5C85" w:rsidP="005D5C8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объектов,</w:t>
      </w:r>
    </w:p>
    <w:p w:rsidR="005D5C85" w:rsidRDefault="005D5C85" w:rsidP="005D5C85">
      <w:pPr>
        <w:pStyle w:val="a3"/>
        <w:spacing w:before="0" w:beforeAutospacing="0" w:after="0" w:afterAutospacing="0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Содержание программы</w:t>
      </w:r>
    </w:p>
    <w:p w:rsidR="005D5C85" w:rsidRDefault="005D5C85" w:rsidP="005D5C85">
      <w:pPr>
        <w:pStyle w:val="a3"/>
        <w:spacing w:before="0" w:beforeAutospacing="0" w:after="0" w:afterAutospacing="0"/>
        <w:outlineLvl w:val="0"/>
        <w:rPr>
          <w:b/>
          <w:bCs/>
          <w:sz w:val="28"/>
          <w:szCs w:val="28"/>
        </w:rPr>
      </w:pPr>
    </w:p>
    <w:p w:rsidR="005D5C85" w:rsidRDefault="005D5C85" w:rsidP="005D5C85">
      <w:pPr>
        <w:pStyle w:val="a3"/>
        <w:spacing w:before="0" w:beforeAutospacing="0" w:after="0" w:afterAutospacing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Инструктаж по технике безопасности</w:t>
      </w:r>
      <w:r>
        <w:rPr>
          <w:bCs/>
          <w:sz w:val="28"/>
          <w:szCs w:val="28"/>
        </w:rPr>
        <w:t xml:space="preserve"> о поведении на улице, на стадионе, при занятиях с мячами, ответственно относиться к разминке, внешнему виду, спортивной форме, самочувствию, не нарушать дисциплину</w:t>
      </w:r>
    </w:p>
    <w:p w:rsidR="005D5C85" w:rsidRDefault="005D5C85" w:rsidP="005D5C85">
      <w:pPr>
        <w:pStyle w:val="a3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Догонялки: </w:t>
      </w:r>
      <w:r>
        <w:rPr>
          <w:sz w:val="28"/>
          <w:szCs w:val="28"/>
        </w:rPr>
        <w:t xml:space="preserve"> перемена мест, передача мяча по кругу, гонка с мячом по кругу, «Горячее место»,  «Лягушка», « Лиса в норку», «Гуси-лебеди», салки с домом, «Два Мороза», «Колдуны».</w:t>
      </w:r>
      <w:proofErr w:type="gramEnd"/>
    </w:p>
    <w:p w:rsidR="005D5C85" w:rsidRDefault="005D5C85" w:rsidP="005D5C85">
      <w:pPr>
        <w:pStyle w:val="a3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Поисковые игры: </w:t>
      </w:r>
      <w:r>
        <w:rPr>
          <w:sz w:val="28"/>
          <w:szCs w:val="28"/>
        </w:rPr>
        <w:t xml:space="preserve"> «Палочка-выручалочка»,  прятки, «Золото хороню», «Двое слепых», жмурки на местах, в кругу.</w:t>
      </w:r>
    </w:p>
    <w:p w:rsidR="005D5C85" w:rsidRDefault="005D5C85" w:rsidP="005D5C85">
      <w:pPr>
        <w:pStyle w:val="a3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Спортивные игры:</w:t>
      </w:r>
      <w:r>
        <w:rPr>
          <w:sz w:val="28"/>
          <w:szCs w:val="28"/>
        </w:rPr>
        <w:t xml:space="preserve"> упрощённый футбол, пионербол, баскетбол.</w:t>
      </w:r>
    </w:p>
    <w:p w:rsidR="005D5C85" w:rsidRDefault="005D5C85" w:rsidP="005D5C85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Игры с мячом. Эстафеты:</w:t>
      </w:r>
      <w:r>
        <w:rPr>
          <w:sz w:val="28"/>
          <w:szCs w:val="28"/>
        </w:rPr>
        <w:t xml:space="preserve"> «Не упусти мяч», «Мяч капитану», ведение мяча, «Передал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адись», точный удар, упражнения с малым мячом, мяч над головой, «Земля – вода – небо», «Мяч сквозь обруч»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  <w:t>Спортивные эстафеты.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  <w:t>Упражнения с мячом.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Спортивные соревнования.  Игры на точность метания: </w:t>
      </w:r>
      <w:r>
        <w:rPr>
          <w:sz w:val="28"/>
          <w:szCs w:val="28"/>
        </w:rPr>
        <w:t>«Попади в круг», точный удар, бросок мяча в кольцо, «</w:t>
      </w:r>
      <w:proofErr w:type="gramStart"/>
      <w:r>
        <w:rPr>
          <w:sz w:val="28"/>
          <w:szCs w:val="28"/>
        </w:rPr>
        <w:t>Быстрые</w:t>
      </w:r>
      <w:proofErr w:type="gramEnd"/>
      <w:r>
        <w:rPr>
          <w:sz w:val="28"/>
          <w:szCs w:val="28"/>
        </w:rPr>
        <w:t xml:space="preserve"> и меткие», «Попади и поймай», «Сбей кеглю», набрасывание колец на кеглю, метание дисков.</w:t>
      </w:r>
    </w:p>
    <w:p w:rsidR="005D5C85" w:rsidRDefault="005D5C85" w:rsidP="005D5C85">
      <w:pPr>
        <w:pStyle w:val="a3"/>
        <w:spacing w:before="0" w:beforeAutospacing="0" w:after="0" w:afterAutospacing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Комбинированные эстафеты:</w:t>
      </w:r>
    </w:p>
    <w:p w:rsidR="005D5C85" w:rsidRDefault="005D5C85" w:rsidP="005D5C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Игры с бегом. Эстафеты с набивными мячами: </w:t>
      </w:r>
      <w:r>
        <w:rPr>
          <w:sz w:val="28"/>
          <w:szCs w:val="28"/>
        </w:rPr>
        <w:t>«Дорожки», «Караси и щука», «Змейка», «Пятнашки обыкновенные», «Салка»,  «Городо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бегунок».</w:t>
      </w:r>
    </w:p>
    <w:p w:rsidR="005D5C85" w:rsidRDefault="005D5C85" w:rsidP="005D5C8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Итоговый проект «Будь здоров». </w:t>
      </w:r>
      <w:r>
        <w:rPr>
          <w:sz w:val="28"/>
          <w:szCs w:val="28"/>
        </w:rPr>
        <w:t xml:space="preserve">Спортивные почемучки, загадки, шарады, каламбуры. </w:t>
      </w:r>
      <w:proofErr w:type="gramStart"/>
      <w:r>
        <w:rPr>
          <w:sz w:val="28"/>
          <w:szCs w:val="28"/>
        </w:rPr>
        <w:t>«Да и нет», «Отвечай, не говоря!», «Царёк», «Обмен именами», «Чепуха», «Мимика», «Почему и потому», «Отгадай слово», «Искатель цветов».</w:t>
      </w:r>
      <w:proofErr w:type="gramEnd"/>
    </w:p>
    <w:p w:rsidR="005D5C85" w:rsidRDefault="005D5C85" w:rsidP="005D5C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5D5C85" w:rsidRDefault="005D5C85" w:rsidP="005D5C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КАЛЕНДАРНО-ТЕМАТИЧЕСКОЕ ПЛАНИРОВАНИЕ</w:t>
      </w:r>
    </w:p>
    <w:p w:rsidR="005D5C85" w:rsidRDefault="005D5C85" w:rsidP="005D5C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1699"/>
        <w:tblW w:w="10665" w:type="dxa"/>
        <w:tblCellSpacing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1"/>
        <w:gridCol w:w="3825"/>
        <w:gridCol w:w="1231"/>
        <w:gridCol w:w="1125"/>
        <w:gridCol w:w="1103"/>
        <w:gridCol w:w="1840"/>
      </w:tblGrid>
      <w:tr w:rsidR="005D5C85" w:rsidTr="005D5C85">
        <w:trPr>
          <w:trHeight w:val="476"/>
          <w:tblCellSpacing w:w="7" w:type="dxa"/>
        </w:trPr>
        <w:tc>
          <w:tcPr>
            <w:tcW w:w="1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</w:p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</w:t>
            </w:r>
          </w:p>
          <w:p w:rsidR="005D5C85" w:rsidRDefault="005D5C85">
            <w:pPr>
              <w:pStyle w:val="a3"/>
              <w:spacing w:before="0" w:beforeAutospacing="0" w:after="0" w:afterAutospacing="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 по плану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</w:t>
            </w:r>
          </w:p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факту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5D5C85" w:rsidTr="005D5C85">
        <w:trPr>
          <w:trHeight w:val="75"/>
          <w:tblCellSpacing w:w="7" w:type="dxa"/>
        </w:trPr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5C85" w:rsidRDefault="005D5C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5C85" w:rsidRDefault="005D5C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5C85" w:rsidRDefault="005D5C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Гигиенические сведения и меры безопасности на занятиях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игры. Обязательны ли они для всех?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Бег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Пробегание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отрезков 10 м, 30 м, 60 м. Стартовые ускорения. </w:t>
            </w:r>
          </w:p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 П.И: “</w:t>
            </w:r>
            <w:proofErr w:type="gramStart"/>
            <w:r>
              <w:rPr>
                <w:sz w:val="28"/>
                <w:szCs w:val="28"/>
                <w:lang w:eastAsia="ar-SA"/>
              </w:rPr>
              <w:t>День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и ночь”, “Салки без мяча”.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Бег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Пробегание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отрезков 30 м, 60 м.  П.И “Волк во    рву”, “Тритий - лишний”, “Удочка”. Комбинированные эстафеты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Бег приставным шагами (правым и левым боком, спиной вперед). П.И: “</w:t>
            </w:r>
            <w:proofErr w:type="gramStart"/>
            <w:r>
              <w:rPr>
                <w:sz w:val="28"/>
                <w:szCs w:val="28"/>
                <w:lang w:eastAsia="ar-SA"/>
              </w:rPr>
              <w:t>День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и ночь”, Комбинированные эстафеты.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Догонялки. Всевозможные игры с общей игровой механикой – водящему необходимо осалить убегающих игроков и игры эстафеты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Прыжки вперед и назад “лягушкой” </w:t>
            </w:r>
            <w:r>
              <w:rPr>
                <w:i/>
                <w:sz w:val="28"/>
                <w:szCs w:val="28"/>
                <w:lang w:eastAsia="en-US"/>
              </w:rPr>
              <w:t>Поисковые игры.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Спортивные игры</w:t>
            </w:r>
            <w:r>
              <w:rPr>
                <w:sz w:val="28"/>
                <w:szCs w:val="28"/>
                <w:lang w:eastAsia="ar-SA"/>
              </w:rPr>
              <w:t xml:space="preserve"> Гигиенические сведения и меры безопасности на занятиях Челночный бег </w:t>
            </w:r>
            <w:r>
              <w:rPr>
                <w:sz w:val="28"/>
                <w:szCs w:val="28"/>
                <w:lang w:eastAsia="ar-SA"/>
              </w:rPr>
              <w:lastRenderedPageBreak/>
              <w:t>Основная стойка баскетболиста. Бег с изменением направления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10-11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Челночный бег Основная стойка баскетболиста. Бег с изменением направления </w:t>
            </w:r>
            <w:r>
              <w:rPr>
                <w:i/>
                <w:sz w:val="28"/>
                <w:szCs w:val="28"/>
                <w:lang w:eastAsia="en-US"/>
              </w:rPr>
              <w:t xml:space="preserve">Игры с мячом.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Прыжки через препятствия Сочетание передвижений, остановок, поворотов. Ловля двумя руками мяча,  Передача мяча двумя руками от груди </w:t>
            </w:r>
            <w:r>
              <w:rPr>
                <w:i/>
                <w:sz w:val="28"/>
                <w:szCs w:val="28"/>
                <w:lang w:eastAsia="en-US"/>
              </w:rPr>
              <w:t>Игры с мячом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Ведение мяча правой, левой рукой и попеременно. </w:t>
            </w:r>
            <w:r>
              <w:rPr>
                <w:i/>
                <w:sz w:val="28"/>
                <w:szCs w:val="28"/>
                <w:lang w:eastAsia="en-US"/>
              </w:rPr>
              <w:t>Игры с мячом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Прыжки, упражнения со скакалкой</w:t>
            </w:r>
            <w:r>
              <w:rPr>
                <w:i/>
                <w:sz w:val="28"/>
                <w:szCs w:val="28"/>
                <w:lang w:eastAsia="en-US"/>
              </w:rPr>
              <w:t xml:space="preserve"> Игры с мячом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Спортивные эстафеты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20-21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Повороты на месте: вперед, назад. Сочетание передвижений, остановок, поворотов. Ловля двумя руками мяча.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22-23 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Передача мяча двумя руками от груди после ловли и на месте, после ловли с остановкой, после поворота на месте.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24-25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Ведение с изменением направления. Броски мяча двумя руками, от груди с близкого расстояния, с места </w:t>
            </w:r>
            <w:r>
              <w:rPr>
                <w:sz w:val="28"/>
                <w:szCs w:val="28"/>
                <w:lang w:eastAsia="ar-SA"/>
              </w:rPr>
              <w:lastRenderedPageBreak/>
              <w:t>под углом к корзине.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26-27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соревнования на точность метания.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28-29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Спортивные соревнования с передачей мяча. 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30-31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Комбинированные эстафеты.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32-33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бегом.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85" w:rsidTr="005D5C85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проект «Будь здоров». Игры, эстафеты.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5C85" w:rsidRDefault="005D5C8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D5C85" w:rsidRDefault="005D5C85" w:rsidP="005D5C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5C85" w:rsidRDefault="005D5C85" w:rsidP="005D5C85">
      <w:pPr>
        <w:pStyle w:val="a3"/>
        <w:spacing w:before="0" w:beforeAutospacing="0" w:after="0" w:afterAutospacing="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:rsidR="005D5C85" w:rsidRDefault="005D5C85" w:rsidP="005D5C85">
      <w:pPr>
        <w:pStyle w:val="a3"/>
        <w:spacing w:before="0" w:beforeAutospacing="0" w:after="0" w:afterAutospacing="0"/>
        <w:outlineLvl w:val="0"/>
        <w:rPr>
          <w:b/>
          <w:bCs/>
          <w:color w:val="000000"/>
          <w:sz w:val="28"/>
          <w:szCs w:val="28"/>
        </w:rPr>
      </w:pPr>
    </w:p>
    <w:p w:rsidR="005D5C85" w:rsidRDefault="005D5C85" w:rsidP="005D5C85">
      <w:pPr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ind w:left="126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Барканов С.В. Формирование здорового образа жизни российских подростков.   Учебно-методическое пособие </w:t>
      </w:r>
      <w:r>
        <w:rPr>
          <w:sz w:val="28"/>
          <w:szCs w:val="28"/>
        </w:rPr>
        <w:t xml:space="preserve"> /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2011.</w:t>
      </w:r>
    </w:p>
    <w:p w:rsidR="005D5C85" w:rsidRDefault="005D5C85" w:rsidP="005D5C85">
      <w:pPr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ind w:left="126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Богданов Г.П., </w:t>
      </w:r>
      <w:proofErr w:type="spellStart"/>
      <w:r>
        <w:rPr>
          <w:color w:val="000000"/>
          <w:sz w:val="28"/>
          <w:szCs w:val="28"/>
        </w:rPr>
        <w:t>Утенов</w:t>
      </w:r>
      <w:proofErr w:type="spellEnd"/>
      <w:r>
        <w:rPr>
          <w:color w:val="000000"/>
          <w:sz w:val="28"/>
          <w:szCs w:val="28"/>
        </w:rPr>
        <w:t xml:space="preserve"> О.У. Система внеурочных занятий со школьниками  оздоровительной физической культурой, спортом и туризмом, 2014.</w:t>
      </w:r>
    </w:p>
    <w:p w:rsidR="005D5C85" w:rsidRDefault="005D5C85" w:rsidP="005D5C85">
      <w:pPr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ind w:left="126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Богданов В.П. Будьте здоровы: Оздоровительная физическая культура, спорт и  туризм в кружковой работе с молодежью и взрослыми: методическое пособие, 2012.</w:t>
      </w:r>
    </w:p>
    <w:p w:rsidR="005D5C85" w:rsidRDefault="005D5C85" w:rsidP="005D5C85">
      <w:pPr>
        <w:pStyle w:val="a4"/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Васильков Г.А., Васильков В.Г. От игры - к спорту, 2011.</w:t>
      </w:r>
    </w:p>
    <w:p w:rsidR="005D5C85" w:rsidRDefault="005D5C85" w:rsidP="005D5C85">
      <w:pPr>
        <w:shd w:val="clear" w:color="auto" w:fill="FFFFFF"/>
        <w:tabs>
          <w:tab w:val="left" w:pos="475"/>
          <w:tab w:val="left" w:pos="1260"/>
        </w:tabs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Виноградов П.А. Физическая культура и здоровый образ жизни,2012</w:t>
      </w:r>
    </w:p>
    <w:p w:rsidR="005D5C85" w:rsidRDefault="005D5C85" w:rsidP="005D5C85">
      <w:pPr>
        <w:shd w:val="clear" w:color="auto" w:fill="FFFFFF"/>
        <w:tabs>
          <w:tab w:val="left" w:pos="475"/>
          <w:tab w:val="left" w:pos="1260"/>
        </w:tabs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    Степанова О.А. Игра и оздоровительная работа в начальной школе»,  Творческий центр, 2013</w:t>
      </w:r>
    </w:p>
    <w:p w:rsidR="005D5C85" w:rsidRDefault="005D5C85" w:rsidP="005D5C85"/>
    <w:p w:rsidR="00CF4C7C" w:rsidRDefault="00CF4C7C"/>
    <w:sectPr w:rsidR="00CF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7A"/>
    <w:multiLevelType w:val="hybridMultilevel"/>
    <w:tmpl w:val="0786DBBE"/>
    <w:lvl w:ilvl="0" w:tplc="3C18F7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500DF"/>
    <w:multiLevelType w:val="hybridMultilevel"/>
    <w:tmpl w:val="37FE5280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24FE4"/>
    <w:multiLevelType w:val="hybridMultilevel"/>
    <w:tmpl w:val="67662396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427F"/>
    <w:multiLevelType w:val="hybridMultilevel"/>
    <w:tmpl w:val="AEAEBA5A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15251"/>
    <w:multiLevelType w:val="hybridMultilevel"/>
    <w:tmpl w:val="7B0AD57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7481A"/>
    <w:multiLevelType w:val="hybridMultilevel"/>
    <w:tmpl w:val="9790D34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B374B"/>
    <w:multiLevelType w:val="hybridMultilevel"/>
    <w:tmpl w:val="FAF64416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D5798"/>
    <w:multiLevelType w:val="hybridMultilevel"/>
    <w:tmpl w:val="CB7C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E6373"/>
    <w:multiLevelType w:val="hybridMultilevel"/>
    <w:tmpl w:val="21BC821A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2"/>
    <w:rsid w:val="005D5C85"/>
    <w:rsid w:val="005E6112"/>
    <w:rsid w:val="00C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5C8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5C85"/>
    <w:pPr>
      <w:ind w:left="720"/>
      <w:contextualSpacing/>
    </w:pPr>
  </w:style>
  <w:style w:type="paragraph" w:customStyle="1" w:styleId="c27">
    <w:name w:val="c27"/>
    <w:basedOn w:val="a"/>
    <w:rsid w:val="005D5C85"/>
    <w:pPr>
      <w:spacing w:before="100" w:beforeAutospacing="1" w:after="100" w:afterAutospacing="1"/>
    </w:pPr>
  </w:style>
  <w:style w:type="character" w:customStyle="1" w:styleId="c2">
    <w:name w:val="c2"/>
    <w:basedOn w:val="a0"/>
    <w:rsid w:val="005D5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5C8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5C85"/>
    <w:pPr>
      <w:ind w:left="720"/>
      <w:contextualSpacing/>
    </w:pPr>
  </w:style>
  <w:style w:type="paragraph" w:customStyle="1" w:styleId="c27">
    <w:name w:val="c27"/>
    <w:basedOn w:val="a"/>
    <w:rsid w:val="005D5C85"/>
    <w:pPr>
      <w:spacing w:before="100" w:beforeAutospacing="1" w:after="100" w:afterAutospacing="1"/>
    </w:pPr>
  </w:style>
  <w:style w:type="character" w:customStyle="1" w:styleId="c2">
    <w:name w:val="c2"/>
    <w:basedOn w:val="a0"/>
    <w:rsid w:val="005D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2022-09-16T07:56:00Z</dcterms:created>
  <dcterms:modified xsi:type="dcterms:W3CDTF">2022-09-16T07:57:00Z</dcterms:modified>
</cp:coreProperties>
</file>