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992" w:rsidRDefault="00FA5992" w:rsidP="00FA5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общеобразовательное учреждение </w:t>
      </w:r>
    </w:p>
    <w:p w:rsidR="00FA5992" w:rsidRPr="00B82C7F" w:rsidRDefault="00FA5992" w:rsidP="00FA5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B82C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82C7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Лобазовская</w:t>
      </w:r>
      <w:proofErr w:type="spellEnd"/>
      <w:r w:rsidRPr="00B82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</w:t>
      </w:r>
    </w:p>
    <w:p w:rsidR="00FA5992" w:rsidRPr="00B82C7F" w:rsidRDefault="00FA5992" w:rsidP="00FA5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C7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 района Курской области</w:t>
      </w:r>
    </w:p>
    <w:p w:rsidR="00FA5992" w:rsidRPr="00B82C7F" w:rsidRDefault="00FA5992" w:rsidP="00FA5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992" w:rsidRPr="00CC2335" w:rsidRDefault="00FA5992" w:rsidP="00FA5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992" w:rsidRPr="00CC2335" w:rsidRDefault="00FA5992" w:rsidP="00FA5992">
      <w:pPr>
        <w:tabs>
          <w:tab w:val="left" w:pos="2820"/>
          <w:tab w:val="left" w:pos="6360"/>
        </w:tabs>
        <w:rPr>
          <w:rFonts w:ascii="Times New Roman" w:hAnsi="Times New Roman" w:cs="Times New Roman"/>
          <w:sz w:val="28"/>
          <w:szCs w:val="28"/>
        </w:rPr>
      </w:pPr>
      <w:r w:rsidRPr="00CC2335">
        <w:rPr>
          <w:rFonts w:ascii="Times New Roman" w:hAnsi="Times New Roman" w:cs="Times New Roman"/>
          <w:sz w:val="28"/>
          <w:szCs w:val="28"/>
        </w:rPr>
        <w:t>Рассмотрено на</w:t>
      </w:r>
      <w:r w:rsidRPr="00CC2335">
        <w:rPr>
          <w:rFonts w:ascii="Times New Roman" w:hAnsi="Times New Roman" w:cs="Times New Roman"/>
          <w:sz w:val="28"/>
          <w:szCs w:val="28"/>
        </w:rPr>
        <w:tab/>
        <w:t>Утверждено на</w:t>
      </w:r>
      <w:r w:rsidRPr="00CC2335">
        <w:rPr>
          <w:rFonts w:ascii="Times New Roman" w:hAnsi="Times New Roman" w:cs="Times New Roman"/>
          <w:sz w:val="28"/>
          <w:szCs w:val="28"/>
        </w:rPr>
        <w:tab/>
        <w:t>Введено в действие</w:t>
      </w:r>
      <w:r w:rsidRPr="00CC2335">
        <w:rPr>
          <w:rFonts w:ascii="Times New Roman" w:hAnsi="Times New Roman" w:cs="Times New Roman"/>
          <w:sz w:val="28"/>
          <w:szCs w:val="28"/>
        </w:rPr>
        <w:br/>
        <w:t>МО учителей</w:t>
      </w:r>
      <w:r w:rsidRPr="00CC2335">
        <w:rPr>
          <w:rFonts w:ascii="Times New Roman" w:hAnsi="Times New Roman" w:cs="Times New Roman"/>
          <w:sz w:val="28"/>
          <w:szCs w:val="28"/>
        </w:rPr>
        <w:br/>
        <w:t>эстетического цикла</w:t>
      </w:r>
      <w:r w:rsidRPr="00CC2335">
        <w:rPr>
          <w:rFonts w:ascii="Times New Roman" w:hAnsi="Times New Roman" w:cs="Times New Roman"/>
          <w:sz w:val="28"/>
          <w:szCs w:val="28"/>
        </w:rPr>
        <w:tab/>
        <w:t>педагогическом совете</w:t>
      </w:r>
      <w:r w:rsidRPr="00CC2335">
        <w:rPr>
          <w:rFonts w:ascii="Times New Roman" w:hAnsi="Times New Roman" w:cs="Times New Roman"/>
          <w:sz w:val="28"/>
          <w:szCs w:val="28"/>
        </w:rPr>
        <w:tab/>
        <w:t>приказом директора</w:t>
      </w:r>
      <w:r w:rsidRPr="00CC2335">
        <w:rPr>
          <w:rFonts w:ascii="Times New Roman" w:hAnsi="Times New Roman" w:cs="Times New Roman"/>
          <w:sz w:val="28"/>
          <w:szCs w:val="28"/>
        </w:rPr>
        <w:br/>
        <w:t>Протокол №</w:t>
      </w:r>
      <w:r w:rsidRPr="00CC233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C2335">
        <w:rPr>
          <w:rFonts w:ascii="Times New Roman" w:hAnsi="Times New Roman" w:cs="Times New Roman"/>
          <w:sz w:val="28"/>
          <w:szCs w:val="28"/>
        </w:rPr>
        <w:t>Протокол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ab/>
        <w:t>№________</w:t>
      </w:r>
      <w:r>
        <w:rPr>
          <w:rFonts w:ascii="Times New Roman" w:hAnsi="Times New Roman" w:cs="Times New Roman"/>
          <w:sz w:val="28"/>
          <w:szCs w:val="28"/>
        </w:rPr>
        <w:br/>
        <w:t>от             2022 года</w:t>
      </w:r>
      <w:r>
        <w:rPr>
          <w:rFonts w:ascii="Times New Roman" w:hAnsi="Times New Roman" w:cs="Times New Roman"/>
          <w:sz w:val="28"/>
          <w:szCs w:val="28"/>
        </w:rPr>
        <w:tab/>
        <w:t>от                   2022 года</w:t>
      </w:r>
      <w:r>
        <w:rPr>
          <w:rFonts w:ascii="Times New Roman" w:hAnsi="Times New Roman" w:cs="Times New Roman"/>
          <w:sz w:val="28"/>
          <w:szCs w:val="28"/>
        </w:rPr>
        <w:tab/>
        <w:t>от ________2022</w:t>
      </w:r>
      <w:r w:rsidRPr="00CC233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C2335">
        <w:rPr>
          <w:rFonts w:ascii="Times New Roman" w:hAnsi="Times New Roman" w:cs="Times New Roman"/>
          <w:sz w:val="28"/>
          <w:szCs w:val="28"/>
        </w:rPr>
        <w:br/>
        <w:t>Руководитель МО</w:t>
      </w:r>
      <w:r w:rsidRPr="00CC2335">
        <w:rPr>
          <w:rFonts w:ascii="Times New Roman" w:hAnsi="Times New Roman" w:cs="Times New Roman"/>
          <w:sz w:val="28"/>
          <w:szCs w:val="28"/>
        </w:rPr>
        <w:tab/>
        <w:t>Председатель ПС</w:t>
      </w:r>
      <w:r w:rsidRPr="00CC2335">
        <w:rPr>
          <w:rFonts w:ascii="Times New Roman" w:hAnsi="Times New Roman" w:cs="Times New Roman"/>
          <w:sz w:val="28"/>
          <w:szCs w:val="28"/>
        </w:rPr>
        <w:tab/>
        <w:t>Директор школы</w:t>
      </w:r>
      <w:r w:rsidRPr="00CC2335">
        <w:rPr>
          <w:rFonts w:ascii="Times New Roman" w:hAnsi="Times New Roman" w:cs="Times New Roman"/>
          <w:sz w:val="28"/>
          <w:szCs w:val="28"/>
        </w:rPr>
        <w:br/>
        <w:t>___   Жмыхова С.В.</w:t>
      </w:r>
      <w:r w:rsidRPr="00CC2335">
        <w:rPr>
          <w:rFonts w:ascii="Times New Roman" w:hAnsi="Times New Roman" w:cs="Times New Roman"/>
          <w:sz w:val="28"/>
          <w:szCs w:val="28"/>
        </w:rPr>
        <w:tab/>
        <w:t xml:space="preserve">______ </w:t>
      </w:r>
      <w:proofErr w:type="spellStart"/>
      <w:r w:rsidRPr="00CC2335">
        <w:rPr>
          <w:rFonts w:ascii="Times New Roman" w:hAnsi="Times New Roman" w:cs="Times New Roman"/>
          <w:sz w:val="28"/>
          <w:szCs w:val="28"/>
        </w:rPr>
        <w:t>Крамоданова</w:t>
      </w:r>
      <w:proofErr w:type="spellEnd"/>
      <w:r w:rsidRPr="00CC2335">
        <w:rPr>
          <w:rFonts w:ascii="Times New Roman" w:hAnsi="Times New Roman" w:cs="Times New Roman"/>
          <w:sz w:val="28"/>
          <w:szCs w:val="28"/>
        </w:rPr>
        <w:t xml:space="preserve"> И.В.</w:t>
      </w:r>
      <w:r w:rsidRPr="00CC2335">
        <w:rPr>
          <w:rFonts w:ascii="Times New Roman" w:hAnsi="Times New Roman" w:cs="Times New Roman"/>
          <w:sz w:val="28"/>
          <w:szCs w:val="28"/>
        </w:rPr>
        <w:tab/>
        <w:t>______ Мезенцева Н.Д.</w:t>
      </w:r>
    </w:p>
    <w:p w:rsidR="00FA5992" w:rsidRPr="00B82C7F" w:rsidRDefault="00FA5992" w:rsidP="00FA5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992" w:rsidRPr="00B82C7F" w:rsidRDefault="00FA5992" w:rsidP="00FA5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992" w:rsidRPr="00B82C7F" w:rsidRDefault="00FA5992" w:rsidP="00FA5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992" w:rsidRPr="00B82C7F" w:rsidRDefault="00FA5992" w:rsidP="00FA5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992" w:rsidRPr="00B82C7F" w:rsidRDefault="00FA5992" w:rsidP="00FA5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992" w:rsidRPr="00CC2335" w:rsidRDefault="00FA5992" w:rsidP="00FA5992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FA5992" w:rsidRPr="00CC2335" w:rsidRDefault="00FA5992" w:rsidP="00FA5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CC2335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Рабочая программа </w:t>
      </w:r>
    </w:p>
    <w:p w:rsidR="00FA5992" w:rsidRPr="00CC2335" w:rsidRDefault="00FA5992" w:rsidP="00FA5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CC2335">
        <w:rPr>
          <w:rFonts w:ascii="Times New Roman" w:eastAsia="Times New Roman" w:hAnsi="Times New Roman" w:cs="Times New Roman"/>
          <w:sz w:val="48"/>
          <w:szCs w:val="48"/>
          <w:lang w:eastAsia="ru-RU"/>
        </w:rPr>
        <w:t>внеурочной деятельности</w:t>
      </w:r>
    </w:p>
    <w:p w:rsidR="00FA5992" w:rsidRPr="00CC2335" w:rsidRDefault="00FA5992" w:rsidP="00FA5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CC2335">
        <w:rPr>
          <w:rFonts w:ascii="Times New Roman" w:eastAsia="Times New Roman" w:hAnsi="Times New Roman" w:cs="Times New Roman"/>
          <w:sz w:val="48"/>
          <w:szCs w:val="48"/>
          <w:lang w:eastAsia="ru-RU"/>
        </w:rPr>
        <w:t>спортивно-оздоровительного направления</w:t>
      </w:r>
    </w:p>
    <w:p w:rsidR="00FA5992" w:rsidRPr="00CC2335" w:rsidRDefault="00FA5992" w:rsidP="00FA5992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CC2335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   </w:t>
      </w:r>
      <w:r w:rsidRPr="00CC2335">
        <w:rPr>
          <w:rFonts w:ascii="Times New Roman" w:eastAsia="Times New Roman" w:hAnsi="Times New Roman" w:cs="Times New Roman"/>
          <w:sz w:val="48"/>
          <w:szCs w:val="48"/>
          <w:lang w:eastAsia="ru-RU"/>
        </w:rPr>
        <w:t>«Будь здоров»</w:t>
      </w:r>
    </w:p>
    <w:p w:rsidR="00FA5992" w:rsidRPr="00CC2335" w:rsidRDefault="00FA5992" w:rsidP="00FA5992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                          </w:t>
      </w:r>
      <w:r w:rsidRPr="00CC2335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3</w:t>
      </w:r>
      <w:r w:rsidRPr="00CC2335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класса</w:t>
      </w:r>
    </w:p>
    <w:p w:rsidR="00FA5992" w:rsidRPr="00B82C7F" w:rsidRDefault="00FA5992" w:rsidP="00FA5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992" w:rsidRPr="00B82C7F" w:rsidRDefault="00FA5992" w:rsidP="00FA5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992" w:rsidRPr="00B82C7F" w:rsidRDefault="00FA5992" w:rsidP="00FA5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992" w:rsidRPr="00B82C7F" w:rsidRDefault="00FA5992" w:rsidP="00FA5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992" w:rsidRPr="00B82C7F" w:rsidRDefault="00FA5992" w:rsidP="00FA5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992" w:rsidRPr="00B82C7F" w:rsidRDefault="00FA5992" w:rsidP="00FA5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992" w:rsidRPr="00B82C7F" w:rsidRDefault="00FA5992" w:rsidP="00FA5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992" w:rsidRPr="00B82C7F" w:rsidRDefault="00FA5992" w:rsidP="00FA5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992" w:rsidRPr="00B82C7F" w:rsidRDefault="00FA5992" w:rsidP="00FA5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B82C7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физической культуры</w:t>
      </w:r>
    </w:p>
    <w:p w:rsidR="00FA5992" w:rsidRPr="00B82C7F" w:rsidRDefault="00FA5992" w:rsidP="00FA5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C7F">
        <w:rPr>
          <w:rFonts w:ascii="Times New Roman" w:eastAsia="Times New Roman" w:hAnsi="Times New Roman" w:cs="Times New Roman"/>
          <w:sz w:val="28"/>
          <w:szCs w:val="28"/>
          <w:lang w:eastAsia="ru-RU"/>
        </w:rPr>
        <w:t>Жмыхова Светлана Васильевна</w:t>
      </w:r>
    </w:p>
    <w:p w:rsidR="00FA5992" w:rsidRPr="00B82C7F" w:rsidRDefault="00FA5992" w:rsidP="00FA5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C7F">
        <w:rPr>
          <w:rFonts w:ascii="Times New Roman" w:eastAsia="Times New Roman" w:hAnsi="Times New Roman" w:cs="Times New Roman"/>
          <w:sz w:val="28"/>
          <w:szCs w:val="28"/>
          <w:lang w:eastAsia="ru-RU"/>
        </w:rPr>
        <w:t>( высшая квалификационная категория)</w:t>
      </w:r>
    </w:p>
    <w:p w:rsidR="00FA5992" w:rsidRPr="00B82C7F" w:rsidRDefault="00FA5992" w:rsidP="00FA5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992" w:rsidRPr="00B82C7F" w:rsidRDefault="00FA5992" w:rsidP="00FA5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992" w:rsidRPr="00B82C7F" w:rsidRDefault="00FA5992" w:rsidP="00FA5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992" w:rsidRPr="00B82C7F" w:rsidRDefault="00FA5992" w:rsidP="00FA5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992" w:rsidRPr="00951F45" w:rsidRDefault="00FA5992" w:rsidP="00FA5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2022 </w:t>
      </w:r>
    </w:p>
    <w:p w:rsidR="00FA5992" w:rsidRDefault="00FA5992" w:rsidP="00FA5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:rsidR="00FA5992" w:rsidRDefault="00FA5992" w:rsidP="00FA5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992" w:rsidRPr="00FA5992" w:rsidRDefault="00FA5992" w:rsidP="00FA5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</w:t>
      </w:r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</w:t>
      </w:r>
    </w:p>
    <w:p w:rsidR="00FA5992" w:rsidRPr="00FA5992" w:rsidRDefault="00FA5992" w:rsidP="00FA5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992" w:rsidRPr="00FA5992" w:rsidRDefault="00FA5992" w:rsidP="00FA5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992" w:rsidRPr="00FA5992" w:rsidRDefault="00FA5992" w:rsidP="00FA599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                                                                             ст. 1</w:t>
      </w:r>
    </w:p>
    <w:p w:rsidR="00FA5992" w:rsidRPr="00FA5992" w:rsidRDefault="00FA5992" w:rsidP="00FA5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992" w:rsidRPr="00FA5992" w:rsidRDefault="00FA5992" w:rsidP="00FA599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                                                   ст. 2-4</w:t>
      </w:r>
    </w:p>
    <w:p w:rsidR="00FA5992" w:rsidRPr="00FA5992" w:rsidRDefault="00FA5992" w:rsidP="00FA5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992" w:rsidRPr="00FA5992" w:rsidRDefault="00FA5992" w:rsidP="00FA599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программы                                              </w:t>
      </w:r>
      <w:r w:rsidR="00FF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ст. 4</w:t>
      </w:r>
    </w:p>
    <w:p w:rsidR="00FA5992" w:rsidRPr="00FA5992" w:rsidRDefault="00FA5992" w:rsidP="00FA5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992" w:rsidRPr="00FA5992" w:rsidRDefault="00FA5992" w:rsidP="00FA599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Тематическое планирование внеурочной                     </w:t>
      </w:r>
      <w:r w:rsidR="00FF1D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ст. 5 - 7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FF1D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деятельности 2</w:t>
      </w:r>
      <w:bookmarkStart w:id="0" w:name="_GoBack"/>
      <w:bookmarkEnd w:id="0"/>
      <w:r w:rsidRPr="00FA5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                                        </w:t>
      </w:r>
      <w:r w:rsidRPr="00FA5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   </w:t>
      </w:r>
    </w:p>
    <w:p w:rsidR="00FA5992" w:rsidRPr="00FA5992" w:rsidRDefault="00FA5992" w:rsidP="00FA599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литературы                                   </w:t>
      </w:r>
      <w:r w:rsidR="00FF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ст. 7</w:t>
      </w:r>
    </w:p>
    <w:p w:rsidR="00FA5992" w:rsidRPr="00FA5992" w:rsidRDefault="00FA5992" w:rsidP="00FA5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FA5992" w:rsidRPr="00FA5992" w:rsidRDefault="00FA5992" w:rsidP="00FA5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992" w:rsidRPr="00FA5992" w:rsidRDefault="00FA5992" w:rsidP="00FA5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5992" w:rsidRPr="00FA5992" w:rsidRDefault="00FA5992" w:rsidP="00FA5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992" w:rsidRPr="00FA5992" w:rsidRDefault="00FA5992" w:rsidP="00FA5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992" w:rsidRPr="00FA5992" w:rsidRDefault="00FA5992" w:rsidP="00FA5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992" w:rsidRPr="00FA5992" w:rsidRDefault="00FA5992" w:rsidP="00FA5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992" w:rsidRPr="00FA5992" w:rsidRDefault="00FA5992" w:rsidP="00FA5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992" w:rsidRPr="00FA5992" w:rsidRDefault="00FA5992" w:rsidP="00FA5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992" w:rsidRPr="00FA5992" w:rsidRDefault="00FA5992" w:rsidP="00FA5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992" w:rsidRPr="00FA5992" w:rsidRDefault="00FA5992" w:rsidP="00FA5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992" w:rsidRPr="00FA5992" w:rsidRDefault="00FA5992" w:rsidP="00FA5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992" w:rsidRPr="00FA5992" w:rsidRDefault="00FA5992" w:rsidP="00FA5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992" w:rsidRPr="00FA5992" w:rsidRDefault="00FA5992" w:rsidP="00FA5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992" w:rsidRPr="00FA5992" w:rsidRDefault="00FA5992" w:rsidP="00FA5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992" w:rsidRPr="00FA5992" w:rsidRDefault="00FA5992" w:rsidP="00FA5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992" w:rsidRPr="00FA5992" w:rsidRDefault="00FA5992" w:rsidP="00FA5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992" w:rsidRPr="00FA5992" w:rsidRDefault="00FA5992" w:rsidP="00FA5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992" w:rsidRPr="00FA5992" w:rsidRDefault="00FA5992" w:rsidP="00FA5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992" w:rsidRPr="00FA5992" w:rsidRDefault="00FA5992" w:rsidP="00FA5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992" w:rsidRPr="00FA5992" w:rsidRDefault="00FA5992" w:rsidP="00FA5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992" w:rsidRPr="00FA5992" w:rsidRDefault="00FA5992" w:rsidP="00FA5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992" w:rsidRPr="00FA5992" w:rsidRDefault="00FA5992" w:rsidP="00FA5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992" w:rsidRPr="00FA5992" w:rsidRDefault="00FA5992" w:rsidP="00FA5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992" w:rsidRPr="00FA5992" w:rsidRDefault="00FA5992" w:rsidP="00FA5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992" w:rsidRPr="00FA5992" w:rsidRDefault="00FA5992" w:rsidP="00FA5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992" w:rsidRPr="00FA5992" w:rsidRDefault="00FA5992" w:rsidP="00FA5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992" w:rsidRPr="00FA5992" w:rsidRDefault="00FA5992" w:rsidP="00FA5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992" w:rsidRPr="00FA5992" w:rsidRDefault="00FA5992" w:rsidP="00FA5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992" w:rsidRPr="00FA5992" w:rsidRDefault="00FA5992" w:rsidP="00FA5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992" w:rsidRPr="00FA5992" w:rsidRDefault="00FA5992" w:rsidP="00FA5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992" w:rsidRPr="00FA5992" w:rsidRDefault="00FA5992" w:rsidP="00FA599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Аннотация</w:t>
      </w:r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59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Pr="00FA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 соответствует федеральному  компоненту государственного образовательного стандарта второго поколения и представляет собой вариант программы организации внеурочной деятельности учащихся начальных классов. Предлагаемая учебная программа по физической культуре знакомит </w:t>
      </w:r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с играми, игровыми ситуациями. </w:t>
      </w:r>
      <w:r w:rsidRPr="00FA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формирования первичных умений и навыков неразрывно связан с задачей развития умственных и физических способностей, ведь</w:t>
      </w:r>
      <w:r w:rsidRPr="00FA59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детские подвижные игры</w:t>
      </w:r>
      <w:r w:rsidRPr="00FA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несут огромную, и может быть самую важную роль в физическом развитии ребенка. </w:t>
      </w:r>
    </w:p>
    <w:p w:rsidR="00FA5992" w:rsidRPr="00FA5992" w:rsidRDefault="00FA5992" w:rsidP="00FA5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Цель: обеспечить возможность сохранения здоровья детей в период обучения в школе; научить детей быть здоровыми душой и телом, стремиться творить своё здоровье, применяя знания и умения в согласии с законами природы, законами бытия</w:t>
      </w:r>
    </w:p>
    <w:p w:rsidR="00FA5992" w:rsidRPr="00FA5992" w:rsidRDefault="00FA5992" w:rsidP="00FA59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цели обеспечивается решением следующих основных задач:</w:t>
      </w:r>
    </w:p>
    <w:p w:rsidR="00FA5992" w:rsidRPr="00FA5992" w:rsidRDefault="00FA5992" w:rsidP="00FA59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A59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Обучающие:</w:t>
      </w:r>
    </w:p>
    <w:p w:rsidR="00FA5992" w:rsidRPr="00FA5992" w:rsidRDefault="00FA5992" w:rsidP="00FA5992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детей необходимые знания, умения и навыки по здоровому образу жизни;</w:t>
      </w:r>
    </w:p>
    <w:p w:rsidR="00FA5992" w:rsidRPr="00FA5992" w:rsidRDefault="00FA5992" w:rsidP="00FA5992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разнообразным правилам игр и других физических упражнений игровой направленности;</w:t>
      </w:r>
    </w:p>
    <w:p w:rsidR="00FA5992" w:rsidRPr="00FA5992" w:rsidRDefault="00FA5992" w:rsidP="00FA5992">
      <w:pPr>
        <w:numPr>
          <w:ilvl w:val="0"/>
          <w:numId w:val="2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необходимые теоретические знания в области физической культуры, спорта, гигиены.</w:t>
      </w:r>
    </w:p>
    <w:p w:rsidR="00FA5992" w:rsidRPr="00FA5992" w:rsidRDefault="00FA5992" w:rsidP="00FA59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A59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Развивающие:</w:t>
      </w:r>
    </w:p>
    <w:p w:rsidR="00FA5992" w:rsidRPr="00FA5992" w:rsidRDefault="00FA5992" w:rsidP="00FA5992">
      <w:pPr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физических качеств: силы, быстроты, выносливости, ловкости;</w:t>
      </w:r>
    </w:p>
    <w:p w:rsidR="00FA5992" w:rsidRPr="00FA5992" w:rsidRDefault="00FA5992" w:rsidP="00FA5992">
      <w:pPr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гармоническое развитие функциональных систем организма ребёнка, повышение жизненного тонуса;</w:t>
      </w:r>
    </w:p>
    <w:p w:rsidR="00FA5992" w:rsidRPr="00FA5992" w:rsidRDefault="00FA5992" w:rsidP="00FA5992">
      <w:pPr>
        <w:numPr>
          <w:ilvl w:val="0"/>
          <w:numId w:val="3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физической и умственной работоспособности школьника.</w:t>
      </w:r>
    </w:p>
    <w:p w:rsidR="00FA5992" w:rsidRPr="00FA5992" w:rsidRDefault="00FA5992" w:rsidP="00FA599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A59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Воспитывающие:</w:t>
      </w:r>
    </w:p>
    <w:p w:rsidR="00FA5992" w:rsidRPr="00FA5992" w:rsidRDefault="00FA5992" w:rsidP="00FA5992">
      <w:pPr>
        <w:numPr>
          <w:ilvl w:val="0"/>
          <w:numId w:val="4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потребность к систематическим занятиям физическими упражнениями, ответственности за свое здоровье;</w:t>
      </w:r>
    </w:p>
    <w:p w:rsidR="00FA5992" w:rsidRPr="00FA5992" w:rsidRDefault="00FA5992" w:rsidP="00FA5992">
      <w:pPr>
        <w:numPr>
          <w:ilvl w:val="0"/>
          <w:numId w:val="4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привить учащимся интерес и любовь к занятиям  различным видам спортивной и игровой деятельности; </w:t>
      </w:r>
    </w:p>
    <w:p w:rsidR="00FA5992" w:rsidRPr="00FA5992" w:rsidRDefault="00FA5992" w:rsidP="00FA5992">
      <w:pPr>
        <w:numPr>
          <w:ilvl w:val="0"/>
          <w:numId w:val="4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культуры общения со сверстниками и сотрудничества в условиях учебной, игровой и соревновательной деятельности.</w:t>
      </w:r>
    </w:p>
    <w:p w:rsidR="00FA5992" w:rsidRPr="00FA5992" w:rsidRDefault="00FA5992" w:rsidP="00FA5992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A5992" w:rsidRPr="00FA5992" w:rsidRDefault="00FA5992" w:rsidP="00FA5992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992" w:rsidRPr="00FA5992" w:rsidRDefault="00FA5992" w:rsidP="00FA5992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A5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FA5992" w:rsidRPr="00FA5992" w:rsidRDefault="00FA5992" w:rsidP="00FA5992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992" w:rsidRPr="00FA5992" w:rsidRDefault="00FA5992" w:rsidP="00FA5992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br/>
        <w:t>Планируемые результаты:</w:t>
      </w:r>
    </w:p>
    <w:p w:rsidR="00FA5992" w:rsidRPr="00FA5992" w:rsidRDefault="00FA5992" w:rsidP="00FA5992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года обучения дети должны иметь представление:</w:t>
      </w:r>
    </w:p>
    <w:p w:rsidR="00FA5992" w:rsidRPr="00FA5992" w:rsidRDefault="00FA5992" w:rsidP="00FA5992">
      <w:pPr>
        <w:numPr>
          <w:ilvl w:val="0"/>
          <w:numId w:val="5"/>
        </w:numPr>
        <w:tabs>
          <w:tab w:val="num" w:pos="1260"/>
        </w:tabs>
        <w:spacing w:after="0" w:line="240" w:lineRule="auto"/>
        <w:ind w:left="1260" w:hanging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 историческом наследии русского народа и видах игр;</w:t>
      </w:r>
    </w:p>
    <w:p w:rsidR="00FA5992" w:rsidRPr="00FA5992" w:rsidRDefault="00FA5992" w:rsidP="00FA5992">
      <w:pPr>
        <w:numPr>
          <w:ilvl w:val="0"/>
          <w:numId w:val="5"/>
        </w:numPr>
        <w:tabs>
          <w:tab w:val="num" w:pos="1260"/>
        </w:tabs>
        <w:spacing w:after="0" w:line="240" w:lineRule="auto"/>
        <w:ind w:left="1260" w:hanging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культуре общения со сверстниками в условиях игровой и соревновательной деятельности;</w:t>
      </w:r>
    </w:p>
    <w:p w:rsidR="00FA5992" w:rsidRPr="00FA5992" w:rsidRDefault="00FA5992" w:rsidP="00FA59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знать:</w:t>
      </w:r>
    </w:p>
    <w:p w:rsidR="00FA5992" w:rsidRPr="00FA5992" w:rsidRDefault="00FA5992" w:rsidP="00FA59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_     правила проведения игр, эстафет и праздников;</w:t>
      </w:r>
    </w:p>
    <w:p w:rsidR="00FA5992" w:rsidRPr="00FA5992" w:rsidRDefault="00FA5992" w:rsidP="00FA5992">
      <w:pPr>
        <w:numPr>
          <w:ilvl w:val="0"/>
          <w:numId w:val="6"/>
        </w:numPr>
        <w:tabs>
          <w:tab w:val="num" w:pos="1260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основные факторы, влияющие на здоровье человека;</w:t>
      </w:r>
    </w:p>
    <w:p w:rsidR="00FA5992" w:rsidRPr="00FA5992" w:rsidRDefault="00FA5992" w:rsidP="00FA5992">
      <w:pPr>
        <w:numPr>
          <w:ilvl w:val="0"/>
          <w:numId w:val="6"/>
        </w:numPr>
        <w:tabs>
          <w:tab w:val="num" w:pos="1260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основы правильного питания;</w:t>
      </w:r>
    </w:p>
    <w:p w:rsidR="00FA5992" w:rsidRPr="00FA5992" w:rsidRDefault="00FA5992" w:rsidP="00FA5992">
      <w:pPr>
        <w:numPr>
          <w:ilvl w:val="0"/>
          <w:numId w:val="6"/>
        </w:numPr>
        <w:tabs>
          <w:tab w:val="num" w:pos="1260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правила поведения во время игры.</w:t>
      </w:r>
    </w:p>
    <w:p w:rsidR="00FA5992" w:rsidRPr="00FA5992" w:rsidRDefault="00FA5992" w:rsidP="00FA59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уметь:</w:t>
      </w:r>
    </w:p>
    <w:p w:rsidR="00FA5992" w:rsidRPr="00FA5992" w:rsidRDefault="00FA5992" w:rsidP="00FA5992">
      <w:pPr>
        <w:numPr>
          <w:ilvl w:val="0"/>
          <w:numId w:val="7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выполнять упражнения в  игровой ситуации (равновесие, силовые упражнения, гибкость);</w:t>
      </w:r>
    </w:p>
    <w:p w:rsidR="00FA5992" w:rsidRPr="00FA5992" w:rsidRDefault="00FA5992" w:rsidP="00FA5992">
      <w:pPr>
        <w:numPr>
          <w:ilvl w:val="0"/>
          <w:numId w:val="7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проявить смекалку и находчивость, быстроту и хорошую координацию;</w:t>
      </w:r>
    </w:p>
    <w:p w:rsidR="00FA5992" w:rsidRPr="00FA5992" w:rsidRDefault="00FA5992" w:rsidP="00FA5992">
      <w:pPr>
        <w:numPr>
          <w:ilvl w:val="0"/>
          <w:numId w:val="7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владеть мячом, скакалкой, обручем и другим спортивным инвентарём; </w:t>
      </w:r>
    </w:p>
    <w:p w:rsidR="00FA5992" w:rsidRPr="00FA5992" w:rsidRDefault="00FA5992" w:rsidP="00FA5992">
      <w:pPr>
        <w:numPr>
          <w:ilvl w:val="0"/>
          <w:numId w:val="7"/>
        </w:numPr>
        <w:tabs>
          <w:tab w:val="num" w:pos="126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применять игровые навыки в жизненных ситуациях. </w:t>
      </w:r>
    </w:p>
    <w:p w:rsidR="00FA5992" w:rsidRPr="00FA5992" w:rsidRDefault="00FA5992" w:rsidP="00FA599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Личностными результатами освоения учащимися содержания программы являются следующие умения:</w:t>
      </w:r>
    </w:p>
    <w:p w:rsidR="00FA5992" w:rsidRPr="00FA5992" w:rsidRDefault="00FA5992" w:rsidP="00FA599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FA5992" w:rsidRPr="00FA5992" w:rsidRDefault="00FA5992" w:rsidP="00FA599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FA5992" w:rsidRPr="00FA5992" w:rsidRDefault="00FA5992" w:rsidP="00FA599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дисциплинированность, трудолюбие и упорство в достижении поставленных целей;</w:t>
      </w:r>
    </w:p>
    <w:p w:rsidR="00FA5992" w:rsidRPr="00FA5992" w:rsidRDefault="00FA5992" w:rsidP="00FA599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бескорыстную помощь своим сверстникам, находить с ними общий язык и общие интересы.</w:t>
      </w:r>
    </w:p>
    <w:p w:rsidR="00FA5992" w:rsidRPr="00FA5992" w:rsidRDefault="00FA5992" w:rsidP="00FA599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Метапредметными</w:t>
      </w:r>
      <w:proofErr w:type="spellEnd"/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результатами освоения учащимися содержания программы являются следующие умения:</w:t>
      </w:r>
    </w:p>
    <w:p w:rsidR="00FA5992" w:rsidRPr="00FA5992" w:rsidRDefault="00FA5992" w:rsidP="00FA599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FA5992" w:rsidRPr="00FA5992" w:rsidRDefault="00FA5992" w:rsidP="00FA599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ошибки при выполнении учебных заданий, отбирать способы их исправления;</w:t>
      </w:r>
    </w:p>
    <w:p w:rsidR="00FA5992" w:rsidRPr="00FA5992" w:rsidRDefault="00FA5992" w:rsidP="00FA599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FA5992" w:rsidRPr="00FA5992" w:rsidRDefault="00FA5992" w:rsidP="00FA599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обеспечивать защиту и сохранность природы во время активного отдыха и занятий физической культурой;</w:t>
      </w:r>
    </w:p>
    <w:p w:rsidR="00FA5992" w:rsidRPr="00FA5992" w:rsidRDefault="00FA5992" w:rsidP="00FA599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FA5992" w:rsidRPr="00FA5992" w:rsidRDefault="00FA5992" w:rsidP="00FA599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собственную деятельность, распределять нагрузку и отдых в процессе ее выполнения;</w:t>
      </w:r>
    </w:p>
    <w:p w:rsidR="00FA5992" w:rsidRPr="00FA5992" w:rsidRDefault="00FA5992" w:rsidP="00FA599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FA5992" w:rsidRPr="00FA5992" w:rsidRDefault="00FA5992" w:rsidP="00FA599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FA5992" w:rsidRPr="00FA5992" w:rsidRDefault="00FA5992" w:rsidP="00FA599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красоту телосложения и осанки, сравнивать их с эталонными образцами;</w:t>
      </w:r>
    </w:p>
    <w:p w:rsidR="00FA5992" w:rsidRPr="00FA5992" w:rsidRDefault="00FA5992" w:rsidP="00FA599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FA5992" w:rsidRPr="00FA5992" w:rsidRDefault="00FA5992" w:rsidP="00FA599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FA5992" w:rsidRPr="00FA5992" w:rsidRDefault="00FA5992" w:rsidP="00FA59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универсальных учебных действий</w:t>
      </w:r>
    </w:p>
    <w:p w:rsidR="00FA5992" w:rsidRPr="00FA5992" w:rsidRDefault="00FA5992" w:rsidP="00FA599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A59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Личностные УДД</w:t>
      </w:r>
    </w:p>
    <w:p w:rsidR="00FA5992" w:rsidRPr="00FA5992" w:rsidRDefault="00FA5992" w:rsidP="00FA599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ценностно-смысловая ориентация учащихся,</w:t>
      </w:r>
    </w:p>
    <w:p w:rsidR="00FA5992" w:rsidRPr="00FA5992" w:rsidRDefault="00FA5992" w:rsidP="00FA599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нравственно-этическое оценивание</w:t>
      </w:r>
    </w:p>
    <w:p w:rsidR="00FA5992" w:rsidRPr="00FA5992" w:rsidRDefault="00FA5992" w:rsidP="00FA599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A59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Коммуникативные УДД</w:t>
      </w:r>
    </w:p>
    <w:p w:rsidR="00FA5992" w:rsidRPr="00FA5992" w:rsidRDefault="00FA5992" w:rsidP="00FA599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выражать свои мысли,</w:t>
      </w:r>
    </w:p>
    <w:p w:rsidR="00FA5992" w:rsidRPr="00FA5992" w:rsidRDefault="00FA5992" w:rsidP="00FA599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конфликтов, постановка вопросов.</w:t>
      </w:r>
    </w:p>
    <w:p w:rsidR="00FA5992" w:rsidRPr="00FA5992" w:rsidRDefault="00FA5992" w:rsidP="00FA599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поведением партнера: контроль, коррекция,</w:t>
      </w:r>
    </w:p>
    <w:p w:rsidR="00FA5992" w:rsidRPr="00FA5992" w:rsidRDefault="00FA5992" w:rsidP="00FA599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сотрудничества с учителем и сверстниками,</w:t>
      </w:r>
    </w:p>
    <w:p w:rsidR="00FA5992" w:rsidRPr="00FA5992" w:rsidRDefault="00FA5992" w:rsidP="00FA599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 высказываний в соответствии с условиями коммутации.</w:t>
      </w:r>
    </w:p>
    <w:p w:rsidR="00FA5992" w:rsidRPr="00FA5992" w:rsidRDefault="00FA5992" w:rsidP="00FA599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A59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Регулятивные УДД</w:t>
      </w:r>
    </w:p>
    <w:p w:rsidR="00FA5992" w:rsidRPr="00FA5992" w:rsidRDefault="00FA5992" w:rsidP="00FA599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целеполагание, </w:t>
      </w:r>
    </w:p>
    <w:p w:rsidR="00FA5992" w:rsidRPr="00FA5992" w:rsidRDefault="00FA5992" w:rsidP="00FA599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волевая </w:t>
      </w:r>
      <w:proofErr w:type="spellStart"/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саморегуляция</w:t>
      </w:r>
      <w:proofErr w:type="spellEnd"/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A5992" w:rsidRPr="00FA5992" w:rsidRDefault="00FA5992" w:rsidP="00FA599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коррекция,</w:t>
      </w:r>
    </w:p>
    <w:p w:rsidR="00FA5992" w:rsidRPr="00FA5992" w:rsidRDefault="00FA5992" w:rsidP="00FA599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качества и уровня усвоения,</w:t>
      </w:r>
    </w:p>
    <w:p w:rsidR="00FA5992" w:rsidRPr="00FA5992" w:rsidRDefault="00FA5992" w:rsidP="00FA599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в форме сличения с эталоном,</w:t>
      </w:r>
    </w:p>
    <w:p w:rsidR="00FA5992" w:rsidRPr="00FA5992" w:rsidRDefault="00FA5992" w:rsidP="00FA599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промежуточных целей с учетом результата.</w:t>
      </w:r>
    </w:p>
    <w:p w:rsidR="00FA5992" w:rsidRPr="00FA5992" w:rsidRDefault="00FA5992" w:rsidP="00FA599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A59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Познавательные универсальные действия (</w:t>
      </w:r>
      <w:proofErr w:type="spellStart"/>
      <w:r w:rsidRPr="00FA59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общеучебные</w:t>
      </w:r>
      <w:proofErr w:type="spellEnd"/>
      <w:r w:rsidRPr="00FA599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):</w:t>
      </w:r>
    </w:p>
    <w:p w:rsidR="00FA5992" w:rsidRPr="00FA5992" w:rsidRDefault="00FA5992" w:rsidP="00FA599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выделение и формулирование учебной цели,</w:t>
      </w:r>
    </w:p>
    <w:p w:rsidR="00FA5992" w:rsidRPr="00FA5992" w:rsidRDefault="00FA5992" w:rsidP="00FA599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и  выделение необходимой информации,</w:t>
      </w:r>
    </w:p>
    <w:p w:rsidR="00FA5992" w:rsidRPr="00FA5992" w:rsidRDefault="00FA5992" w:rsidP="00FA599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объектов,</w:t>
      </w:r>
    </w:p>
    <w:p w:rsidR="00FA5992" w:rsidRPr="00FA5992" w:rsidRDefault="00FA5992" w:rsidP="00FA599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FA5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:rsidR="00FA5992" w:rsidRPr="00FA5992" w:rsidRDefault="00FA5992" w:rsidP="00FA599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5992" w:rsidRPr="00FA5992" w:rsidRDefault="00FA5992" w:rsidP="00FA599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Инструктаж по технике безопасности</w:t>
      </w:r>
      <w:r w:rsidRPr="00FA5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поведении на улице, на стадионе, при занятиях с мячами, ответственно относиться к разминке, внешнему виду, спортивной форме, самочувствию, не нарушать дисциплину</w:t>
      </w:r>
    </w:p>
    <w:p w:rsidR="00FA5992" w:rsidRPr="00FA5992" w:rsidRDefault="00FA5992" w:rsidP="00FA599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FA5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Догонялки: </w:t>
      </w:r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перемена мест, передача мяча по кругу, гонка с мячом по кругу, «Горячее место»,  «Лягушка», « Лиса в норку», «Гуси-лебеди», салки с домом, «Два Мороза», «Колдуны».</w:t>
      </w:r>
      <w:proofErr w:type="gramEnd"/>
    </w:p>
    <w:p w:rsidR="00FA5992" w:rsidRPr="00FA5992" w:rsidRDefault="00FA5992" w:rsidP="00FA599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Поисковые игры: </w:t>
      </w:r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«Палочка-выручалочка»,  прятки, «Золото хороню», «Двое слепых», жмурки на местах, в кругу.</w:t>
      </w:r>
    </w:p>
    <w:p w:rsidR="00FA5992" w:rsidRPr="00FA5992" w:rsidRDefault="00FA5992" w:rsidP="00FA599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Спортивные игры:</w:t>
      </w:r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упрощённый футбол, пионербол, баскетбол.</w:t>
      </w:r>
    </w:p>
    <w:p w:rsidR="00FA5992" w:rsidRPr="00FA5992" w:rsidRDefault="00FA5992" w:rsidP="00FA599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с мячом. Эстафеты:</w:t>
      </w:r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 упусти мяч», «Мяч капитану», ведение мяча, «Передал </w:t>
      </w:r>
      <w:proofErr w:type="gramStart"/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адись», точный удар, упражнения с малым мячом, мяч над головой, «Земля – вода – небо», «Мяч сквозь обруч»</w:t>
      </w:r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5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Спортивные эстафеты.</w:t>
      </w:r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5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Упражнения с мячом.</w:t>
      </w:r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5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Спортивные соревнования.  Игры на точность метания: </w:t>
      </w:r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«Попади в круг», точный удар, бросок мяча в кольцо, «</w:t>
      </w:r>
      <w:proofErr w:type="gramStart"/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Быстрые</w:t>
      </w:r>
      <w:proofErr w:type="gramEnd"/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меткие», «Попади и поймай», «Сбей кеглю», набрасывание колец на кеглю, метание дисков.</w:t>
      </w:r>
    </w:p>
    <w:p w:rsidR="00FA5992" w:rsidRPr="00FA5992" w:rsidRDefault="00FA5992" w:rsidP="00FA599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Комбинированные эстафеты:</w:t>
      </w:r>
    </w:p>
    <w:p w:rsidR="00FA5992" w:rsidRPr="00FA5992" w:rsidRDefault="00FA5992" w:rsidP="00FA59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Игры с бегом. Эстафеты с набивными мячами: </w:t>
      </w:r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«Дорожки», «Караси и щука», «Змейка», «Пятнашки обыкновенные», «Салка»,  «Городо</w:t>
      </w:r>
      <w:proofErr w:type="gramStart"/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бегунок».</w:t>
      </w:r>
    </w:p>
    <w:p w:rsidR="00FA5992" w:rsidRPr="00FA5992" w:rsidRDefault="00FA5992" w:rsidP="00FA59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Итоговый проект «Будь здоров». </w:t>
      </w:r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Спортивные почемучки, загадки, шарады, каламбуры. </w:t>
      </w:r>
      <w:proofErr w:type="gramStart"/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 и нет», «Отвечай, не говоря!», «Царёк», «Обмен именами», «Чепуха», «Мимика», «Почему и потому», «Отгадай слово», «Искатель цветов».</w:t>
      </w:r>
      <w:proofErr w:type="gramEnd"/>
    </w:p>
    <w:p w:rsidR="00FA5992" w:rsidRPr="00FA5992" w:rsidRDefault="00FA5992" w:rsidP="00FA5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FA5992" w:rsidRPr="00FA5992" w:rsidRDefault="00FA5992" w:rsidP="00FA5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992" w:rsidRPr="00FA5992" w:rsidRDefault="00FA5992" w:rsidP="00FA5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992" w:rsidRPr="00FA5992" w:rsidRDefault="00FA5992" w:rsidP="00FA5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КАЛЕНДАРНО-ТЕМАТИЧЕСКОЕ ПЛАНИРОВАНИЕ</w:t>
      </w:r>
    </w:p>
    <w:p w:rsidR="00FA5992" w:rsidRPr="00FA5992" w:rsidRDefault="00FA5992" w:rsidP="00FA5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992" w:rsidRPr="00FA5992" w:rsidRDefault="00FA5992" w:rsidP="00FA5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Spec="right" w:tblpY="-1699"/>
        <w:tblW w:w="10665" w:type="dxa"/>
        <w:tblCellSpacing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41"/>
        <w:gridCol w:w="3825"/>
        <w:gridCol w:w="1231"/>
        <w:gridCol w:w="1125"/>
        <w:gridCol w:w="1103"/>
        <w:gridCol w:w="1840"/>
      </w:tblGrid>
      <w:tr w:rsidR="00FA5992" w:rsidRPr="00FA5992" w:rsidTr="006E24CE">
        <w:trPr>
          <w:trHeight w:val="476"/>
          <w:tblCellSpacing w:w="7" w:type="dxa"/>
        </w:trPr>
        <w:tc>
          <w:tcPr>
            <w:tcW w:w="15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992" w:rsidRPr="00FA5992" w:rsidRDefault="00FA5992" w:rsidP="00FA59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A59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>№</w:t>
            </w:r>
          </w:p>
          <w:p w:rsidR="00FA5992" w:rsidRPr="00FA5992" w:rsidRDefault="00FA5992" w:rsidP="00FA59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FA59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п</w:t>
            </w:r>
            <w:proofErr w:type="gramEnd"/>
            <w:r w:rsidRPr="00FA59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8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992" w:rsidRPr="00FA5992" w:rsidRDefault="00FA5992" w:rsidP="00FA59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59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Содержание</w:t>
            </w:r>
          </w:p>
        </w:tc>
        <w:tc>
          <w:tcPr>
            <w:tcW w:w="12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992" w:rsidRPr="00FA5992" w:rsidRDefault="00FA5992" w:rsidP="00FA599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A59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количество</w:t>
            </w:r>
          </w:p>
          <w:p w:rsidR="00FA5992" w:rsidRPr="00FA5992" w:rsidRDefault="00FA5992" w:rsidP="00FA599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59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A5992" w:rsidRPr="00FA5992" w:rsidRDefault="00FA5992" w:rsidP="00FA599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A59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Дата по плану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FA5992" w:rsidRPr="00FA5992" w:rsidRDefault="00FA5992" w:rsidP="00FA59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A59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Дата</w:t>
            </w:r>
          </w:p>
          <w:p w:rsidR="00FA5992" w:rsidRPr="00FA5992" w:rsidRDefault="00FA5992" w:rsidP="00FA59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A59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по</w:t>
            </w:r>
          </w:p>
          <w:p w:rsidR="00FA5992" w:rsidRPr="00FA5992" w:rsidRDefault="00FA5992" w:rsidP="00FA59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A59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факту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FA5992" w:rsidRPr="00FA5992" w:rsidRDefault="00FA5992" w:rsidP="00FA59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A59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Примечание</w:t>
            </w:r>
          </w:p>
        </w:tc>
      </w:tr>
      <w:tr w:rsidR="00FA5992" w:rsidRPr="00FA5992" w:rsidTr="006E24CE">
        <w:trPr>
          <w:trHeight w:val="75"/>
          <w:tblCellSpacing w:w="7" w:type="dxa"/>
        </w:trPr>
        <w:tc>
          <w:tcPr>
            <w:tcW w:w="1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5992" w:rsidRPr="00FA5992" w:rsidRDefault="00FA5992" w:rsidP="00F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5992" w:rsidRPr="00FA5992" w:rsidRDefault="00FA5992" w:rsidP="00F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5992" w:rsidRPr="00FA5992" w:rsidRDefault="00FA5992" w:rsidP="00FA5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A5992" w:rsidRPr="00FA5992" w:rsidRDefault="00FA5992" w:rsidP="00FA599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5992" w:rsidRPr="00FA5992" w:rsidRDefault="00FA5992" w:rsidP="00FA599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5992" w:rsidRPr="00FA5992" w:rsidRDefault="00FA5992" w:rsidP="00FA599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FA5992" w:rsidRPr="00FA5992" w:rsidTr="006E24CE">
        <w:trPr>
          <w:trHeight w:val="382"/>
          <w:tblCellSpacing w:w="7" w:type="dxa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992" w:rsidRPr="00FA5992" w:rsidRDefault="00FA5992" w:rsidP="00FA59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A5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992" w:rsidRPr="00FA5992" w:rsidRDefault="00FA5992" w:rsidP="00FA5992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FA5992">
              <w:rPr>
                <w:rFonts w:ascii="Times New Roman" w:eastAsia="Times New Roman" w:hAnsi="Times New Roman" w:cs="Times New Roman"/>
                <w:sz w:val="28"/>
                <w:szCs w:val="28"/>
              </w:rPr>
              <w:t>Гигиенические сведения и меры безопасности на занятиях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992" w:rsidRPr="00FA5992" w:rsidRDefault="00FA5992" w:rsidP="00FA59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A5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5992" w:rsidRPr="00FA5992" w:rsidRDefault="00FA5992" w:rsidP="00FA599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5992" w:rsidRPr="00FA5992" w:rsidRDefault="00FA5992" w:rsidP="00FA599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5992" w:rsidRPr="00FA5992" w:rsidRDefault="00FA5992" w:rsidP="00FA599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FA5992" w:rsidRPr="00FA5992" w:rsidTr="006E24CE">
        <w:trPr>
          <w:trHeight w:val="382"/>
          <w:tblCellSpacing w:w="7" w:type="dxa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992" w:rsidRPr="00FA5992" w:rsidRDefault="00FA5992" w:rsidP="00FA59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A5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992" w:rsidRPr="00FA5992" w:rsidRDefault="00FA5992" w:rsidP="00FA59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59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Правила игры. Обязательны ли они для всех?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992" w:rsidRPr="00FA5992" w:rsidRDefault="00FA5992" w:rsidP="00FA59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A5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5992" w:rsidRPr="00FA5992" w:rsidRDefault="00FA5992" w:rsidP="00FA599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5992" w:rsidRPr="00FA5992" w:rsidRDefault="00FA5992" w:rsidP="00FA599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5992" w:rsidRPr="00FA5992" w:rsidRDefault="00FA5992" w:rsidP="00FA599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FA5992" w:rsidRPr="00FA5992" w:rsidTr="006E24CE">
        <w:trPr>
          <w:trHeight w:val="382"/>
          <w:tblCellSpacing w:w="7" w:type="dxa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992" w:rsidRPr="00FA5992" w:rsidRDefault="00FA5992" w:rsidP="00FA59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A5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992" w:rsidRPr="00FA5992" w:rsidRDefault="00FA5992" w:rsidP="00FA59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92">
              <w:rPr>
                <w:rFonts w:ascii="Times New Roman" w:eastAsia="Times New Roman" w:hAnsi="Times New Roman" w:cs="Times New Roman"/>
                <w:sz w:val="28"/>
                <w:szCs w:val="28"/>
              </w:rPr>
              <w:t>Бег</w:t>
            </w:r>
            <w:r w:rsidRPr="00FA59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FA5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992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Пробегание</w:t>
            </w:r>
            <w:proofErr w:type="spellEnd"/>
            <w:r w:rsidRPr="00FA5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отрезков 10 м, 30 м, 60 м. Стартовые ускорения. </w:t>
            </w:r>
          </w:p>
          <w:p w:rsidR="00FA5992" w:rsidRPr="00FA5992" w:rsidRDefault="00FA5992" w:rsidP="00FA5992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FA5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П.И: “</w:t>
            </w:r>
            <w:proofErr w:type="gramStart"/>
            <w:r w:rsidRPr="00FA5992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proofErr w:type="gramEnd"/>
            <w:r w:rsidRPr="00FA5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ночь”, “Салки без мяча”.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992" w:rsidRPr="00FA5992" w:rsidRDefault="00FA5992" w:rsidP="00FA59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A5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5992" w:rsidRPr="00FA5992" w:rsidRDefault="00FA5992" w:rsidP="00FA599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5992" w:rsidRPr="00FA5992" w:rsidRDefault="00FA5992" w:rsidP="00FA599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5992" w:rsidRPr="00FA5992" w:rsidRDefault="00FA5992" w:rsidP="00FA599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FA5992" w:rsidRPr="00FA5992" w:rsidTr="006E24CE">
        <w:trPr>
          <w:trHeight w:val="382"/>
          <w:tblCellSpacing w:w="7" w:type="dxa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992" w:rsidRPr="00FA5992" w:rsidRDefault="00FA5992" w:rsidP="00FA59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A5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992" w:rsidRPr="00FA5992" w:rsidRDefault="00FA5992" w:rsidP="00FA599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FA5992">
              <w:rPr>
                <w:rFonts w:ascii="Times New Roman" w:eastAsia="Times New Roman" w:hAnsi="Times New Roman" w:cs="Times New Roman"/>
                <w:sz w:val="28"/>
                <w:szCs w:val="28"/>
              </w:rPr>
              <w:t>Бег</w:t>
            </w:r>
            <w:r w:rsidRPr="00FA59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FA5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992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Пробегание</w:t>
            </w:r>
            <w:proofErr w:type="spellEnd"/>
            <w:r w:rsidRPr="00FA5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отрезков 30 м, 60 м.  П.И “Волк во    рву”, “Тритий - лишний”, “Удочка”. Комбинированные эстафеты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992" w:rsidRPr="00FA5992" w:rsidRDefault="00FA5992" w:rsidP="00FA59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A5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5992" w:rsidRPr="00FA5992" w:rsidRDefault="00FA5992" w:rsidP="00FA599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5992" w:rsidRPr="00FA5992" w:rsidRDefault="00FA5992" w:rsidP="00FA599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5992" w:rsidRPr="00FA5992" w:rsidRDefault="00FA5992" w:rsidP="00FA599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FA5992" w:rsidRPr="00FA5992" w:rsidTr="006E24CE">
        <w:trPr>
          <w:trHeight w:val="382"/>
          <w:tblCellSpacing w:w="7" w:type="dxa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992" w:rsidRPr="00FA5992" w:rsidRDefault="00FA5992" w:rsidP="00FA59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A5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992" w:rsidRPr="00FA5992" w:rsidRDefault="00FA5992" w:rsidP="00FA5992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FA5992">
              <w:rPr>
                <w:rFonts w:ascii="Times New Roman" w:eastAsia="Times New Roman" w:hAnsi="Times New Roman" w:cs="Times New Roman"/>
                <w:sz w:val="28"/>
                <w:szCs w:val="28"/>
              </w:rPr>
              <w:t>Бег приставным шагами (правым и левым боком, спиной вперед). П.И: “</w:t>
            </w:r>
            <w:proofErr w:type="gramStart"/>
            <w:r w:rsidRPr="00FA5992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proofErr w:type="gramEnd"/>
            <w:r w:rsidRPr="00FA5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ночь”, Комбинированные эстафеты.</w:t>
            </w:r>
            <w:r w:rsidRPr="00FA59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992" w:rsidRPr="00FA5992" w:rsidRDefault="00FA5992" w:rsidP="00FA59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A5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5992" w:rsidRPr="00FA5992" w:rsidRDefault="00FA5992" w:rsidP="00FA599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5992" w:rsidRPr="00FA5992" w:rsidRDefault="00FA5992" w:rsidP="00FA599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5992" w:rsidRPr="00FA5992" w:rsidRDefault="00FA5992" w:rsidP="00FA599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FA5992" w:rsidRPr="00FA5992" w:rsidTr="006E24CE">
        <w:trPr>
          <w:trHeight w:val="382"/>
          <w:tblCellSpacing w:w="7" w:type="dxa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992" w:rsidRPr="00FA5992" w:rsidRDefault="00FA5992" w:rsidP="00FA59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A5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992" w:rsidRPr="00FA5992" w:rsidRDefault="00FA5992" w:rsidP="00FA59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59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Догонялки. Всевозможные игры с общей игровой механикой – водящему необходимо осалить убегающих игроков и игры эстафеты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992" w:rsidRPr="00FA5992" w:rsidRDefault="00FA5992" w:rsidP="00FA59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A5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5992" w:rsidRPr="00FA5992" w:rsidRDefault="00FA5992" w:rsidP="00FA59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5992" w:rsidRPr="00FA5992" w:rsidRDefault="00FA5992" w:rsidP="00FA59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5992" w:rsidRPr="00FA5992" w:rsidRDefault="00FA5992" w:rsidP="00FA59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FA5992" w:rsidRPr="00FA5992" w:rsidTr="006E24CE">
        <w:trPr>
          <w:trHeight w:val="382"/>
          <w:tblCellSpacing w:w="7" w:type="dxa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992" w:rsidRPr="00FA5992" w:rsidRDefault="00FA5992" w:rsidP="00FA59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A5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992" w:rsidRPr="00FA5992" w:rsidRDefault="00FA5992" w:rsidP="00FA599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FA5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Прыжки вперед и назад “лягушкой” </w:t>
            </w:r>
            <w:r w:rsidRPr="00FA59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Поисковые игры.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992" w:rsidRPr="00FA5992" w:rsidRDefault="00FA5992" w:rsidP="00FA59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A5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5992" w:rsidRPr="00FA5992" w:rsidRDefault="00FA5992" w:rsidP="00FA59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5992" w:rsidRPr="00FA5992" w:rsidRDefault="00FA5992" w:rsidP="00FA59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5992" w:rsidRPr="00FA5992" w:rsidRDefault="00FA5992" w:rsidP="00FA59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FA5992" w:rsidRPr="00FA5992" w:rsidTr="006E24CE">
        <w:trPr>
          <w:trHeight w:val="382"/>
          <w:tblCellSpacing w:w="7" w:type="dxa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992" w:rsidRPr="00FA5992" w:rsidRDefault="00FA5992" w:rsidP="00FA59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A5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8-9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992" w:rsidRPr="00FA5992" w:rsidRDefault="00FA5992" w:rsidP="00FA5992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FA59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Спортивные игры</w:t>
            </w:r>
            <w:r w:rsidRPr="00FA5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Гигиенические сведения и меры безопасности на занятиях Челночный бег </w:t>
            </w:r>
            <w:r w:rsidRPr="00FA59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Основная стойка баскетболиста. Бег с изменением направления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992" w:rsidRPr="00FA5992" w:rsidRDefault="00FA5992" w:rsidP="00FA59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A5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5992" w:rsidRPr="00FA5992" w:rsidRDefault="00FA5992" w:rsidP="00FA59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5992" w:rsidRPr="00FA5992" w:rsidRDefault="00FA5992" w:rsidP="00FA59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5992" w:rsidRPr="00FA5992" w:rsidRDefault="00FA5992" w:rsidP="00FA59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FA5992" w:rsidRPr="00FA5992" w:rsidTr="006E24CE">
        <w:trPr>
          <w:trHeight w:val="382"/>
          <w:tblCellSpacing w:w="7" w:type="dxa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992" w:rsidRPr="00FA5992" w:rsidRDefault="00FA5992" w:rsidP="00FA59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A5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10-11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992" w:rsidRPr="00FA5992" w:rsidRDefault="00FA5992" w:rsidP="00FA5992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FA5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Челночный бег Основная стойка баскетболиста. Бег с изменением направления </w:t>
            </w:r>
            <w:r w:rsidRPr="00FA59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Игры с мячом.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992" w:rsidRPr="00FA5992" w:rsidRDefault="00FA5992" w:rsidP="00FA59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A5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5992" w:rsidRPr="00FA5992" w:rsidRDefault="00FA5992" w:rsidP="00FA59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5992" w:rsidRPr="00FA5992" w:rsidRDefault="00FA5992" w:rsidP="00FA59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5992" w:rsidRPr="00FA5992" w:rsidRDefault="00FA5992" w:rsidP="00FA59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FA5992" w:rsidRPr="00FA5992" w:rsidTr="006E24CE">
        <w:trPr>
          <w:trHeight w:val="382"/>
          <w:tblCellSpacing w:w="7" w:type="dxa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992" w:rsidRPr="00FA5992" w:rsidRDefault="00FA5992" w:rsidP="00FA599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A5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12-13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992" w:rsidRPr="00FA5992" w:rsidRDefault="00FA5992" w:rsidP="00FA5992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FA5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Прыжки через препятствия Сочетание передвижений, остановок, поворотов. Ловля двумя руками мяча,  Передача мяча двумя руками от груди </w:t>
            </w:r>
            <w:r w:rsidRPr="00FA59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Игры с мячом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992" w:rsidRPr="00FA5992" w:rsidRDefault="00FA5992" w:rsidP="00FA59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A5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5992" w:rsidRPr="00FA5992" w:rsidRDefault="00FA5992" w:rsidP="00FA59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5992" w:rsidRPr="00FA5992" w:rsidRDefault="00FA5992" w:rsidP="00FA59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5992" w:rsidRPr="00FA5992" w:rsidRDefault="00FA5992" w:rsidP="00FA59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FA5992" w:rsidRPr="00FA5992" w:rsidTr="006E24CE">
        <w:trPr>
          <w:trHeight w:val="382"/>
          <w:tblCellSpacing w:w="7" w:type="dxa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992" w:rsidRPr="00FA5992" w:rsidRDefault="00FA5992" w:rsidP="00FA599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A5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14-15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992" w:rsidRPr="00FA5992" w:rsidRDefault="00FA5992" w:rsidP="00FA5992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FA5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Ведение мяча правой, левой рукой и попеременно. </w:t>
            </w:r>
            <w:r w:rsidRPr="00FA59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Игры с мячом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992" w:rsidRPr="00FA5992" w:rsidRDefault="00FA5992" w:rsidP="00FA59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A5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5992" w:rsidRPr="00FA5992" w:rsidRDefault="00FA5992" w:rsidP="00FA59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5992" w:rsidRPr="00FA5992" w:rsidRDefault="00FA5992" w:rsidP="00FA59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5992" w:rsidRPr="00FA5992" w:rsidRDefault="00FA5992" w:rsidP="00FA59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FA5992" w:rsidRPr="00FA5992" w:rsidTr="006E24CE">
        <w:trPr>
          <w:trHeight w:val="382"/>
          <w:tblCellSpacing w:w="7" w:type="dxa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992" w:rsidRPr="00FA5992" w:rsidRDefault="00FA5992" w:rsidP="00FA599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A5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16-17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992" w:rsidRPr="00FA5992" w:rsidRDefault="00FA5992" w:rsidP="00FA5992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FA5992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Прыжки, упражнения со скакалкой</w:t>
            </w:r>
            <w:r w:rsidRPr="00FA59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Игры с мячом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992" w:rsidRPr="00FA5992" w:rsidRDefault="00FA5992" w:rsidP="00FA59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A5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5992" w:rsidRPr="00FA5992" w:rsidRDefault="00FA5992" w:rsidP="00FA59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5992" w:rsidRPr="00FA5992" w:rsidRDefault="00FA5992" w:rsidP="00FA59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5992" w:rsidRPr="00FA5992" w:rsidRDefault="00FA5992" w:rsidP="00FA59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FA5992" w:rsidRPr="00FA5992" w:rsidTr="006E24CE">
        <w:trPr>
          <w:trHeight w:val="382"/>
          <w:tblCellSpacing w:w="7" w:type="dxa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992" w:rsidRPr="00FA5992" w:rsidRDefault="00FA5992" w:rsidP="00FA599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A5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18-19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992" w:rsidRPr="00FA5992" w:rsidRDefault="00FA5992" w:rsidP="00FA5992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FA59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Спортивные эстафеты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992" w:rsidRPr="00FA5992" w:rsidRDefault="00FA5992" w:rsidP="00FA59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A5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5992" w:rsidRPr="00FA5992" w:rsidRDefault="00FA5992" w:rsidP="00FA59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5992" w:rsidRPr="00FA5992" w:rsidRDefault="00FA5992" w:rsidP="00FA59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5992" w:rsidRPr="00FA5992" w:rsidRDefault="00FA5992" w:rsidP="00FA59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FA5992" w:rsidRPr="00FA5992" w:rsidTr="006E24CE">
        <w:trPr>
          <w:trHeight w:val="382"/>
          <w:tblCellSpacing w:w="7" w:type="dxa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992" w:rsidRPr="00FA5992" w:rsidRDefault="00FA5992" w:rsidP="00FA599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A5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20-21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992" w:rsidRPr="00FA5992" w:rsidRDefault="00FA5992" w:rsidP="00FA5992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FA5992">
              <w:rPr>
                <w:rFonts w:ascii="Times New Roman" w:eastAsia="Times New Roman" w:hAnsi="Times New Roman" w:cs="Times New Roman"/>
                <w:sz w:val="28"/>
                <w:szCs w:val="28"/>
              </w:rPr>
              <w:t>Повороты на месте: вперед, назад. Сочетание передвижений, остановок, поворотов. Ловля двумя руками мяча.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992" w:rsidRPr="00FA5992" w:rsidRDefault="00FA5992" w:rsidP="00FA59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A5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2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5992" w:rsidRPr="00FA5992" w:rsidRDefault="00FA5992" w:rsidP="00FA59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5992" w:rsidRPr="00FA5992" w:rsidRDefault="00FA5992" w:rsidP="00FA59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5992" w:rsidRPr="00FA5992" w:rsidRDefault="00FA5992" w:rsidP="00FA59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FA5992" w:rsidRPr="00FA5992" w:rsidTr="006E24CE">
        <w:trPr>
          <w:trHeight w:val="382"/>
          <w:tblCellSpacing w:w="7" w:type="dxa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992" w:rsidRPr="00FA5992" w:rsidRDefault="00FA5992" w:rsidP="00FA599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A5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22-23 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992" w:rsidRPr="00FA5992" w:rsidRDefault="00FA5992" w:rsidP="00FA5992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FA599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мяча двумя руками от груди после ловли и на месте, после ловли с остановкой, после поворота на месте.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992" w:rsidRPr="00FA5992" w:rsidRDefault="00FA5992" w:rsidP="00FA59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A5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5992" w:rsidRPr="00FA5992" w:rsidRDefault="00FA5992" w:rsidP="00FA59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5992" w:rsidRPr="00FA5992" w:rsidRDefault="00FA5992" w:rsidP="00FA59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5992" w:rsidRPr="00FA5992" w:rsidRDefault="00FA5992" w:rsidP="00FA59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FA5992" w:rsidRPr="00FA5992" w:rsidTr="006E24CE">
        <w:trPr>
          <w:trHeight w:val="382"/>
          <w:tblCellSpacing w:w="7" w:type="dxa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992" w:rsidRPr="00FA5992" w:rsidRDefault="00FA5992" w:rsidP="00FA599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A5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24-25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992" w:rsidRPr="00FA5992" w:rsidRDefault="00FA5992" w:rsidP="00FA5992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FA59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Ведение с изменением направления. Броски мяча двумя руками, от груди с близкого расстояния, с места </w:t>
            </w:r>
            <w:r w:rsidRPr="00FA59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 углом к корзине.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992" w:rsidRPr="00FA5992" w:rsidRDefault="00FA5992" w:rsidP="00FA59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A5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5992" w:rsidRPr="00FA5992" w:rsidRDefault="00FA5992" w:rsidP="00FA59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5992" w:rsidRPr="00FA5992" w:rsidRDefault="00FA5992" w:rsidP="00FA59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5992" w:rsidRPr="00FA5992" w:rsidRDefault="00FA5992" w:rsidP="00FA59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FA5992" w:rsidRPr="00FA5992" w:rsidTr="006E24CE">
        <w:trPr>
          <w:trHeight w:val="382"/>
          <w:tblCellSpacing w:w="7" w:type="dxa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992" w:rsidRPr="00FA5992" w:rsidRDefault="00FA5992" w:rsidP="00FA599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A5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26-27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992" w:rsidRPr="00FA5992" w:rsidRDefault="00FA5992" w:rsidP="00FA59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59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Спортивные соревнования на точность метания.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992" w:rsidRPr="00FA5992" w:rsidRDefault="00FA5992" w:rsidP="00FA59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A5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5992" w:rsidRPr="00FA5992" w:rsidRDefault="00FA5992" w:rsidP="00FA59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5992" w:rsidRPr="00FA5992" w:rsidRDefault="00FA5992" w:rsidP="00FA59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5992" w:rsidRPr="00FA5992" w:rsidRDefault="00FA5992" w:rsidP="00FA59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FA5992" w:rsidRPr="00FA5992" w:rsidTr="006E24CE">
        <w:trPr>
          <w:tblCellSpacing w:w="7" w:type="dxa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992" w:rsidRPr="00FA5992" w:rsidRDefault="00FA5992" w:rsidP="00FA599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A5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28-29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992" w:rsidRPr="00FA5992" w:rsidRDefault="00FA5992" w:rsidP="00FA59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59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Спортивные соревнования с передачей мяча. 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992" w:rsidRPr="00FA5992" w:rsidRDefault="00FA5992" w:rsidP="00FA59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A5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5992" w:rsidRPr="00FA5992" w:rsidRDefault="00FA5992" w:rsidP="00FA59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5992" w:rsidRPr="00FA5992" w:rsidRDefault="00FA5992" w:rsidP="00FA59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5992" w:rsidRPr="00FA5992" w:rsidRDefault="00FA5992" w:rsidP="00FA59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FA5992" w:rsidRPr="00FA5992" w:rsidTr="006E24CE">
        <w:trPr>
          <w:tblCellSpacing w:w="7" w:type="dxa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992" w:rsidRPr="00FA5992" w:rsidRDefault="00FA5992" w:rsidP="00FA599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A5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30-31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992" w:rsidRPr="00FA5992" w:rsidRDefault="00FA5992" w:rsidP="00FA59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59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Комбинированные эстафеты.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992" w:rsidRPr="00FA5992" w:rsidRDefault="00FA5992" w:rsidP="00FA59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A5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5992" w:rsidRPr="00FA5992" w:rsidRDefault="00FA5992" w:rsidP="00FA59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5992" w:rsidRPr="00FA5992" w:rsidRDefault="00FA5992" w:rsidP="00FA59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5992" w:rsidRPr="00FA5992" w:rsidRDefault="00FA5992" w:rsidP="00FA59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FA5992" w:rsidRPr="00FA5992" w:rsidTr="006E24CE">
        <w:trPr>
          <w:tblCellSpacing w:w="7" w:type="dxa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992" w:rsidRPr="00FA5992" w:rsidRDefault="00FA5992" w:rsidP="00FA599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A5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32-33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992" w:rsidRPr="00FA5992" w:rsidRDefault="00FA5992" w:rsidP="00FA599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59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Игры с бегом.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992" w:rsidRPr="00FA5992" w:rsidRDefault="00FA5992" w:rsidP="00FA59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A5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5992" w:rsidRPr="00FA5992" w:rsidRDefault="00FA5992" w:rsidP="00FA59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5992" w:rsidRPr="00FA5992" w:rsidRDefault="00FA5992" w:rsidP="00FA59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5992" w:rsidRPr="00FA5992" w:rsidRDefault="00FA5992" w:rsidP="00FA59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FA5992" w:rsidRPr="00FA5992" w:rsidTr="006E24CE">
        <w:trPr>
          <w:tblCellSpacing w:w="7" w:type="dxa"/>
        </w:trPr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992" w:rsidRPr="00FA5992" w:rsidRDefault="00FA5992" w:rsidP="00FA5992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A5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992" w:rsidRPr="00FA5992" w:rsidRDefault="00FA5992" w:rsidP="00FA59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A599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Итоговый проект «Будь здоров». Игры, эстафеты.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5992" w:rsidRPr="00FA5992" w:rsidRDefault="00FA5992" w:rsidP="00FA59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A59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FA5992" w:rsidRPr="00FA5992" w:rsidRDefault="00FA5992" w:rsidP="00FA59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5992" w:rsidRPr="00FA5992" w:rsidRDefault="00FA5992" w:rsidP="00FA59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A5992" w:rsidRPr="00FA5992" w:rsidRDefault="00FA5992" w:rsidP="00FA59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FA5992" w:rsidRPr="00FA5992" w:rsidRDefault="00FA5992" w:rsidP="00FA5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992" w:rsidRPr="00FA5992" w:rsidRDefault="00FA5992" w:rsidP="00FA5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992" w:rsidRPr="00FA5992" w:rsidRDefault="00FA5992" w:rsidP="00FA599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Литература:</w:t>
      </w:r>
    </w:p>
    <w:p w:rsidR="00FA5992" w:rsidRPr="00FA5992" w:rsidRDefault="00FA5992" w:rsidP="00FA599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5992" w:rsidRPr="00FA5992" w:rsidRDefault="00FA5992" w:rsidP="00FA5992">
      <w:pPr>
        <w:numPr>
          <w:ilvl w:val="1"/>
          <w:numId w:val="9"/>
        </w:numPr>
        <w:shd w:val="clear" w:color="auto" w:fill="FFFFFF"/>
        <w:tabs>
          <w:tab w:val="left" w:pos="475"/>
          <w:tab w:val="left" w:pos="1260"/>
        </w:tabs>
        <w:spacing w:after="0" w:line="240" w:lineRule="auto"/>
        <w:ind w:left="126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Барканов С.В. Формирование здорового образа жизни российских подростков.   Учебно-методическое пособие </w:t>
      </w:r>
      <w:r w:rsidRPr="00FA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proofErr w:type="spellStart"/>
      <w:r w:rsidRPr="00FA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FA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2011.</w:t>
      </w:r>
    </w:p>
    <w:p w:rsidR="00FA5992" w:rsidRPr="00FA5992" w:rsidRDefault="00FA5992" w:rsidP="00FA5992">
      <w:pPr>
        <w:numPr>
          <w:ilvl w:val="1"/>
          <w:numId w:val="9"/>
        </w:numPr>
        <w:shd w:val="clear" w:color="auto" w:fill="FFFFFF"/>
        <w:tabs>
          <w:tab w:val="left" w:pos="475"/>
          <w:tab w:val="left" w:pos="1260"/>
        </w:tabs>
        <w:spacing w:after="0" w:line="240" w:lineRule="auto"/>
        <w:ind w:left="126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Богданов Г.П., </w:t>
      </w:r>
      <w:proofErr w:type="spellStart"/>
      <w:r w:rsidRPr="00FA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Утенов</w:t>
      </w:r>
      <w:proofErr w:type="spellEnd"/>
      <w:r w:rsidRPr="00FA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О.У. Система внеурочных занятий со школьниками  оздоровительной физической культурой, спортом и туризмом, 2014.</w:t>
      </w:r>
    </w:p>
    <w:p w:rsidR="00FA5992" w:rsidRPr="00FA5992" w:rsidRDefault="00FA5992" w:rsidP="00FA5992">
      <w:pPr>
        <w:numPr>
          <w:ilvl w:val="1"/>
          <w:numId w:val="9"/>
        </w:numPr>
        <w:shd w:val="clear" w:color="auto" w:fill="FFFFFF"/>
        <w:tabs>
          <w:tab w:val="left" w:pos="475"/>
          <w:tab w:val="left" w:pos="1260"/>
        </w:tabs>
        <w:spacing w:after="0" w:line="240" w:lineRule="auto"/>
        <w:ind w:left="126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Богданов В.П. Будьте здоровы: Оздоровительная физическая культура, спорт и  туризм в кружковой работе с молодежью и взрослыми: методическое пособие, 2012.</w:t>
      </w:r>
    </w:p>
    <w:p w:rsidR="00FA5992" w:rsidRPr="00FA5992" w:rsidRDefault="00FA5992" w:rsidP="00FA5992">
      <w:pPr>
        <w:numPr>
          <w:ilvl w:val="1"/>
          <w:numId w:val="9"/>
        </w:numPr>
        <w:shd w:val="clear" w:color="auto" w:fill="FFFFFF"/>
        <w:tabs>
          <w:tab w:val="left" w:pos="475"/>
          <w:tab w:val="left" w:pos="126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Васильков Г.А., Васильков В.Г. От игры - к спорту, 2011.</w:t>
      </w:r>
    </w:p>
    <w:p w:rsidR="00FA5992" w:rsidRPr="00FA5992" w:rsidRDefault="00FA5992" w:rsidP="00FA5992">
      <w:pPr>
        <w:shd w:val="clear" w:color="auto" w:fill="FFFFFF"/>
        <w:tabs>
          <w:tab w:val="left" w:pos="475"/>
          <w:tab w:val="left" w:pos="1260"/>
        </w:tabs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 Виноградов П.А. Физическая культура и здоровый образ жизни,2012</w:t>
      </w:r>
    </w:p>
    <w:p w:rsidR="00FA5992" w:rsidRPr="00FA5992" w:rsidRDefault="00FA5992" w:rsidP="00FA5992">
      <w:pPr>
        <w:shd w:val="clear" w:color="auto" w:fill="FFFFFF"/>
        <w:tabs>
          <w:tab w:val="left" w:pos="475"/>
          <w:tab w:val="left" w:pos="1260"/>
        </w:tabs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     Степанова О.А. Игра и оздоровительная работа в начальной школе»,  Творческий центр, 2013</w:t>
      </w:r>
    </w:p>
    <w:p w:rsidR="00FA5992" w:rsidRPr="00FA5992" w:rsidRDefault="00FA5992" w:rsidP="00FA5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6D85" w:rsidRDefault="002B6D85"/>
    <w:sectPr w:rsidR="002B6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6B7A"/>
    <w:multiLevelType w:val="hybridMultilevel"/>
    <w:tmpl w:val="0786DBBE"/>
    <w:lvl w:ilvl="0" w:tplc="3C18F7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500DF"/>
    <w:multiLevelType w:val="hybridMultilevel"/>
    <w:tmpl w:val="37FE5280"/>
    <w:lvl w:ilvl="0" w:tplc="CB309DF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B24FE4"/>
    <w:multiLevelType w:val="hybridMultilevel"/>
    <w:tmpl w:val="67662396"/>
    <w:lvl w:ilvl="0" w:tplc="CB309DF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F427F"/>
    <w:multiLevelType w:val="hybridMultilevel"/>
    <w:tmpl w:val="AEAEBA5A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515251"/>
    <w:multiLevelType w:val="hybridMultilevel"/>
    <w:tmpl w:val="7B0AD572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E7481A"/>
    <w:multiLevelType w:val="hybridMultilevel"/>
    <w:tmpl w:val="9790D342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0B374B"/>
    <w:multiLevelType w:val="hybridMultilevel"/>
    <w:tmpl w:val="FAF64416"/>
    <w:lvl w:ilvl="0" w:tplc="CB309DF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8D5798"/>
    <w:multiLevelType w:val="hybridMultilevel"/>
    <w:tmpl w:val="CB7C1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AE6373"/>
    <w:multiLevelType w:val="hybridMultilevel"/>
    <w:tmpl w:val="21BC821A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E7B"/>
    <w:rsid w:val="002B6D85"/>
    <w:rsid w:val="006141DA"/>
    <w:rsid w:val="00A63E7B"/>
    <w:rsid w:val="00FA5992"/>
    <w:rsid w:val="00FF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992"/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D3C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992"/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D3C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2022-09-16T12:01:00Z</cp:lastPrinted>
  <dcterms:created xsi:type="dcterms:W3CDTF">2022-09-16T07:51:00Z</dcterms:created>
  <dcterms:modified xsi:type="dcterms:W3CDTF">2022-09-16T12:20:00Z</dcterms:modified>
</cp:coreProperties>
</file>