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08" w:rsidRPr="00A5529D" w:rsidRDefault="00F26F19" w:rsidP="00467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  <w:r w:rsidRPr="00A5529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Утверждаю:</w:t>
      </w:r>
    </w:p>
    <w:p w:rsidR="00AD3A08" w:rsidRPr="00A5529D" w:rsidRDefault="00AD3A08" w:rsidP="00467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 МКОУ «Лобазовская СОШ»</w:t>
      </w:r>
    </w:p>
    <w:p w:rsidR="00AD3A08" w:rsidRPr="00A5529D" w:rsidRDefault="00AD3A08" w:rsidP="00467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_______ Мезенцева Н.Д</w:t>
      </w:r>
    </w:p>
    <w:p w:rsidR="00AD3A08" w:rsidRPr="00A5529D" w:rsidRDefault="00A72BA3" w:rsidP="004674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            Приказ №</w:t>
      </w:r>
      <w:r w:rsidR="00F760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22</w:t>
      </w:r>
      <w:r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</w:t>
      </w:r>
      <w:r w:rsidR="00F050FD"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 от</w:t>
      </w:r>
      <w:r w:rsidR="00F760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18</w:t>
      </w:r>
      <w:r w:rsidR="00AC52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</w:t>
      </w:r>
      <w:r w:rsidR="00F760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.0</w:t>
      </w:r>
      <w:r w:rsidR="00171512"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4.</w:t>
      </w:r>
      <w:r w:rsidR="00F760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20</w:t>
      </w:r>
      <w:r w:rsidR="00171512"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2</w:t>
      </w:r>
      <w:r w:rsidR="00256C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5</w:t>
      </w:r>
      <w:r w:rsidR="00AD3A08" w:rsidRPr="00A552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года</w:t>
      </w: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AD3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AD3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AD3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D3A08" w:rsidRPr="00A5529D" w:rsidRDefault="00AD3A08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ОТЧЕТ</w:t>
      </w:r>
    </w:p>
    <w:p w:rsidR="00AD3A08" w:rsidRPr="00A5529D" w:rsidRDefault="00AD3A08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 РЕЗУЛЬТАТАХ САМООБСЛЕДОВАНИЯ</w:t>
      </w:r>
    </w:p>
    <w:p w:rsidR="00AD3A08" w:rsidRPr="00A5529D" w:rsidRDefault="00AD3A08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муниципального казенного общеобразовательного учреждения</w:t>
      </w:r>
    </w:p>
    <w:p w:rsidR="00AD3A08" w:rsidRPr="00A5529D" w:rsidRDefault="00AD3A08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«Лобазовская</w:t>
      </w:r>
      <w:r w:rsidR="00256C23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</w:t>
      </w:r>
      <w:r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средняя общеобразовательная школа»</w:t>
      </w:r>
    </w:p>
    <w:p w:rsidR="00AD3A08" w:rsidRPr="00A5529D" w:rsidRDefault="00AD3A08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Октябрьского района Курской области</w:t>
      </w:r>
    </w:p>
    <w:p w:rsidR="0084529B" w:rsidRPr="00A5529D" w:rsidRDefault="00171512" w:rsidP="00C728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за 202</w:t>
      </w:r>
      <w:r w:rsidR="00256C23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4</w:t>
      </w:r>
      <w:r w:rsidR="0084529B" w:rsidRPr="00A5529D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год</w:t>
      </w:r>
    </w:p>
    <w:p w:rsidR="0084529B" w:rsidRPr="00A5529D" w:rsidRDefault="0084529B" w:rsidP="00AD3A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A08" w:rsidRPr="00A5529D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A08" w:rsidRDefault="00AD3A08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529D" w:rsidRDefault="00A5529D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529D" w:rsidRPr="00A5529D" w:rsidRDefault="00A5529D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3C00" w:rsidRPr="00A5529D" w:rsidRDefault="00503C00" w:rsidP="00AD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0F38B1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_Toc330392785" w:history="1">
        <w:r w:rsidR="00AD3A08" w:rsidRPr="00F760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Раздел 1. ОБЩИЕ СВЕДЕНИЯ.. 3</w:t>
        </w:r>
      </w:hyperlink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2. УСЛОВИЯ ОРГАНИЗАЦ</w:t>
      </w:r>
      <w:r w:rsidR="00CE4F9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ОБРАЗОВАТЕЛЬНОГО ПРОЦЕССА.. 8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3. СВЕДЕНИЯ О СОСТАВЕ И КВАЛИФИКАЦИИ АДМИНИСТРАТИВ</w:t>
      </w:r>
      <w:r w:rsidR="00CE4F9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НЫХ И ПЕДАГОГИЧЕСКИХ КАДРОВ.. 10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4. ОРГАНИЗАЦИ</w:t>
      </w:r>
      <w:r w:rsidR="0015708D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ОБРАЗОВАТЕЛЬНОГО ПРОЦЕССА.. 13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5.  ИНФОРМАТИЗАЦ</w:t>
      </w:r>
      <w:r w:rsidR="00CE4F9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ИЯ ОБРАЗОВАТЕЛЬНОГО ПРОЦЕССА. 1</w:t>
      </w:r>
      <w:r w:rsidR="0054361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6. ОРГ</w:t>
      </w:r>
      <w:r w:rsidR="00CE4F9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АНИЗАЦИЯ МЕТОДИЧЕСКОЙ РАБОТЫ. 1</w:t>
      </w:r>
      <w:r w:rsidR="0015708D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7. МЕДИКО-СОЦИАЛЬНЫЕ УСЛОВИЯ, ФИЗКУЛЬ</w:t>
      </w:r>
      <w:r w:rsidR="00543614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ТУРНО-ОЗДОР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ОВИТЕЛЬНАЯ РАБОТА. 17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8. СОДЕРЖАНИ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ОБРАЗОВАТЕЛЬНОГО ПРОЦЕССА.. 19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9. СВЕДЕНИЯ О КАЧЕСТВЕ ПОДГОТОВКИ ВЫПУ</w:t>
      </w:r>
      <w:r w:rsidR="0015708D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СКНИКОВ.. 27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10. КАЧЕСТВО УПРАВЛЕНИЯ О</w:t>
      </w:r>
      <w:r w:rsidR="0015708D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БРАЗОВАТЕЛЬНЫМ УЧРЕЖДЕНИЕМ... 32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11.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ИННОВАЦИОННАЯ  ДЕЯТЕЛЬНОСТЬ… 33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12. ОРГАНИЗАЦИЯ ВОСПИТАТЕЛЬНОЙ ДЕЯТЕЛЬНОСТИ И</w:t>
      </w:r>
      <w:r w:rsidR="0015708D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ДОПОЛНИТЕЛЬНОГО ОБРАЗОВАНИЯ… 34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13   </w:t>
      </w:r>
      <w:r w:rsidRPr="00F7602E">
        <w:rPr>
          <w:rFonts w:ascii="Times New Roman" w:eastAsia="Calibri" w:hAnsi="Times New Roman" w:cs="Times New Roman"/>
          <w:sz w:val="24"/>
          <w:szCs w:val="24"/>
          <w:u w:val="single"/>
        </w:rPr>
        <w:t>БЕЗОПАСНОСТЬ ОБРАЗОВАТЕЛЬНОГО ПРОЦЕССА</w:t>
      </w:r>
      <w:r w:rsidR="00543614" w:rsidRPr="00F7602E">
        <w:rPr>
          <w:rFonts w:ascii="Times New Roman" w:eastAsia="Calibri" w:hAnsi="Times New Roman" w:cs="Times New Roman"/>
          <w:sz w:val="24"/>
          <w:szCs w:val="24"/>
          <w:u w:val="single"/>
        </w:rPr>
        <w:t>…</w:t>
      </w:r>
      <w:r w:rsidR="0015708D" w:rsidRPr="00F760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41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14  </w:t>
      </w:r>
      <w:r w:rsidRPr="00F7602E">
        <w:rPr>
          <w:rFonts w:ascii="Times New Roman" w:eastAsia="Calibri" w:hAnsi="Times New Roman" w:cs="Times New Roman"/>
          <w:sz w:val="24"/>
          <w:szCs w:val="24"/>
          <w:u w:val="single"/>
        </w:rPr>
        <w:t>ПЕРСПЕКТИВЫ И ОСНОВНЫ</w:t>
      </w:r>
      <w:r w:rsidR="00543614" w:rsidRPr="00F7602E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="0015708D" w:rsidRPr="00F760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НАПРАВЛЕНИЯ РАЗВИТИЯ ШКОЛЫ…  43</w:t>
      </w:r>
    </w:p>
    <w:p w:rsidR="00A5529D" w:rsidRPr="00C72883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Раздел 15  </w:t>
      </w:r>
      <w:r w:rsidRPr="00F760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ОБЩИЕ ВЫВОДЫ ПО ИТОГАМ САМООБСЛЕДОВАНИЯ </w:t>
      </w:r>
      <w:r w:rsidR="0015708D" w:rsidRPr="00F7602E">
        <w:rPr>
          <w:rFonts w:ascii="Times New Roman" w:eastAsia="Calibri" w:hAnsi="Times New Roman" w:cs="Times New Roman"/>
          <w:sz w:val="24"/>
          <w:szCs w:val="24"/>
          <w:u w:val="single"/>
        </w:rPr>
        <w:t>… 44</w:t>
      </w:r>
    </w:p>
    <w:p w:rsidR="009D3CAC" w:rsidRPr="00F7602E" w:rsidRDefault="009D3CAC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1. ОБЩИЕ СВЕДЕНИЯ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 в соответствии с Уставом: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«Лобазовская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школа» Октябрьского района Курской области</w:t>
      </w:r>
    </w:p>
    <w:p w:rsidR="00710472" w:rsidRPr="00F7602E" w:rsidRDefault="00710472" w:rsidP="00F760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307205,   Курская  область,  Октябрьский район, 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Лобазовка, д.77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</w:t>
      </w:r>
      <w:r w:rsidRPr="00F7602E">
        <w:rPr>
          <w:rFonts w:ascii="Times New Roman" w:eastAsia="Calibri" w:hAnsi="Times New Roman" w:cs="Times New Roman"/>
          <w:sz w:val="24"/>
          <w:szCs w:val="24"/>
        </w:rPr>
        <w:t>307205,   Курская  область,  Октябрьский район,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д. Лобазовка, д.77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(847142) 3-72-18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(E-mail): </w:t>
      </w:r>
      <w:r w:rsidRPr="00F76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Lobazovskaia</w:t>
      </w:r>
      <w:r w:rsidRPr="00F76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F76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F76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760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AD3A08" w:rsidRPr="00C72883" w:rsidRDefault="00AD3A08" w:rsidP="00C72883">
      <w:pPr>
        <w:spacing w:after="0"/>
        <w:rPr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в сети Интернет: </w:t>
      </w:r>
      <w:hyperlink r:id="rId10" w:history="1">
        <w:r w:rsidR="00E66BB8" w:rsidRPr="00F760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https://oktr-lob.gosuslugi.ru/</w:t>
        </w:r>
      </w:hyperlink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Устав: принят общим собранием трудового коллектива 27  августа 2015, протокол №3; утвержден постановлением Администрации Октябрьского района Курской области от  25  сентября 2015, №  919. А.В.Цуканов.  Изменения и дополнения  в Устав приняты общим собранием трудового коллектива. Протокол № 1 от 04.04.2017 года. Утверждены Постановлением Администрации Октябрьского района Курской области от 17.04.2017 года. № 300</w:t>
      </w:r>
      <w:r w:rsidR="00715F13" w:rsidRPr="00F7602E">
        <w:rPr>
          <w:rFonts w:ascii="Times New Roman" w:eastAsia="Calibri" w:hAnsi="Times New Roman" w:cs="Times New Roman"/>
          <w:sz w:val="24"/>
          <w:szCs w:val="24"/>
        </w:rPr>
        <w:t>. Изменения и дополнения в Устав муниципального казенного общеобразовательного учреждения «Лобазовская средняя общеобразовательная школа» Октябрьского района Курской области Протокол №1 от 19.03.2020 года. Утверждены Постановлением Администрации Октябрьского района Курской области от 26.06.2020 №454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Учредитель: 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Глава Октябрьского района Курской области О.А.Быковский.  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</w:t>
      </w:r>
      <w:r w:rsidRPr="00F76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Организационно-правовая форма: муниципальное  казенное общеобразовательное учреждение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Calibri" w:hAnsi="Times New Roman" w:cs="Times New Roman"/>
          <w:sz w:val="24"/>
          <w:szCs w:val="24"/>
          <w:lang w:eastAsia="ru-RU"/>
        </w:rPr>
        <w:t>тип организации: общеобразовательное учреждение</w:t>
      </w: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Calibri" w:hAnsi="Times New Roman" w:cs="Times New Roman"/>
          <w:sz w:val="24"/>
          <w:szCs w:val="24"/>
          <w:lang w:eastAsia="ru-RU"/>
        </w:rPr>
        <w:t>вид (категория) организации: средняя общеобразовательная школа.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F7602E">
        <w:rPr>
          <w:rFonts w:ascii="Times New Roman" w:eastAsia="Calibri" w:hAnsi="Times New Roman" w:cs="Times New Roman"/>
          <w:sz w:val="24"/>
          <w:szCs w:val="24"/>
        </w:rPr>
        <w:t>Свидетельство о постановке на учет юридического лица в налоговом органе: Идентификационный номер налогоплательщика: 4617003320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Данные документа о постановке соискателя лицензии на учет в налоговом органе: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Серия 46, № 001824055 Межрайонная инспекция МНС России № 5 по Курской области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F7602E">
        <w:rPr>
          <w:rFonts w:ascii="Times New Roman" w:eastAsia="Calibri" w:hAnsi="Times New Roman" w:cs="Times New Roman"/>
          <w:sz w:val="24"/>
          <w:szCs w:val="24"/>
        </w:rPr>
        <w:t>Свидетельство о постановке на учет юридического лица в налоговом органе: Идентификационный номер налогоплательщика: 4617003320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Лист записи Единого государственного реестра юридических лиц № ГРН </w:t>
      </w:r>
      <w:r w:rsidR="00715F13" w:rsidRPr="00F7602E">
        <w:rPr>
          <w:rFonts w:ascii="Times New Roman" w:eastAsia="Calibri" w:hAnsi="Times New Roman" w:cs="Times New Roman"/>
          <w:sz w:val="24"/>
          <w:szCs w:val="24"/>
        </w:rPr>
        <w:t>2204600154735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,  ОГРН № 1024600620351 инспекцией </w:t>
      </w:r>
      <w:r w:rsidR="00715F13" w:rsidRPr="00F7602E">
        <w:rPr>
          <w:rFonts w:ascii="Times New Roman" w:eastAsia="Calibri" w:hAnsi="Times New Roman" w:cs="Times New Roman"/>
          <w:sz w:val="24"/>
          <w:szCs w:val="24"/>
        </w:rPr>
        <w:t>Федеральной налоговой службы по Курску</w:t>
      </w:r>
      <w:r w:rsidR="00CB706C" w:rsidRPr="00F7602E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CB706C" w:rsidRPr="00F7602E">
        <w:rPr>
          <w:rFonts w:ascii="Times New Roman" w:eastAsia="Calibri" w:hAnsi="Times New Roman" w:cs="Times New Roman"/>
          <w:sz w:val="24"/>
          <w:szCs w:val="24"/>
        </w:rPr>
        <w:t>июля 2020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602E">
        <w:rPr>
          <w:rFonts w:ascii="Times New Roman" w:eastAsia="Calibri" w:hAnsi="Times New Roman" w:cs="Times New Roman"/>
          <w:sz w:val="24"/>
          <w:szCs w:val="24"/>
        </w:rPr>
        <w:t>Свидетельство о праве на имущество серия 46-АЗ номер140714 дата 24.02.2011, кем выдано: Управление Федеральной службы государственной регистрации, кадастра и картографии по Курской области.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Документы – основания: Постановление администрации Октябрьского района Курской области № 16 от 21.01.2011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Постановление главы администрации Октябрьского района Курской области № 244 от 22.06.2006.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>1.7.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Свидетельство о государственной регистрации права на землю от 25 июля 2014 года . 46 АС 044 172.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на правоведения образовательной деятельности: серия 46 Л 01 № 0000040, дата выдачи:  23 марта 2015  года, срок действия: бессрочно, выдана: Комитетом образования и науки Курской области.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образовательных программ в соответствии с лицензией:</w:t>
      </w:r>
    </w:p>
    <w:p w:rsidR="00C0327B" w:rsidRPr="00F7602E" w:rsidRDefault="00C0327B" w:rsidP="00F7602E">
      <w:pPr>
        <w:widowControl w:val="0"/>
        <w:autoSpaceDE w:val="0"/>
        <w:autoSpaceDN w:val="0"/>
        <w:spacing w:after="0" w:line="240" w:lineRule="auto"/>
        <w:ind w:left="1698" w:firstLine="5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486"/>
        <w:gridCol w:w="4804"/>
        <w:gridCol w:w="990"/>
        <w:gridCol w:w="1383"/>
      </w:tblGrid>
      <w:tr w:rsidR="00C0327B" w:rsidRPr="00F7602E" w:rsidTr="00FB3BC7">
        <w:trPr>
          <w:trHeight w:val="641"/>
        </w:trPr>
        <w:tc>
          <w:tcPr>
            <w:tcW w:w="894" w:type="dxa"/>
            <w:shd w:val="clear" w:color="auto" w:fill="E9F0DC"/>
          </w:tcPr>
          <w:p w:rsidR="00C0327B" w:rsidRPr="00F7602E" w:rsidRDefault="00C0327B" w:rsidP="00F7602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86" w:type="dxa"/>
            <w:shd w:val="clear" w:color="auto" w:fill="E9F0DC"/>
          </w:tcPr>
          <w:p w:rsidR="00C0327B" w:rsidRPr="00F7602E" w:rsidRDefault="00C0327B" w:rsidP="00F7602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  <w:p w:rsidR="00C0327B" w:rsidRPr="00F7602E" w:rsidRDefault="00C0327B" w:rsidP="00F7602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804" w:type="dxa"/>
            <w:shd w:val="clear" w:color="auto" w:fill="E9F0DC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Направленность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(наименование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ОП)</w:t>
            </w:r>
          </w:p>
        </w:tc>
        <w:tc>
          <w:tcPr>
            <w:tcW w:w="990" w:type="dxa"/>
            <w:shd w:val="clear" w:color="auto" w:fill="E9F0DC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shd w:val="clear" w:color="auto" w:fill="E9F0DC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C0327B" w:rsidRPr="00F7602E" w:rsidRDefault="00C0327B" w:rsidP="00F7602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</w:tr>
      <w:tr w:rsidR="00C0327B" w:rsidRPr="00F7602E" w:rsidTr="00FB3BC7">
        <w:trPr>
          <w:trHeight w:val="1322"/>
        </w:trPr>
        <w:tc>
          <w:tcPr>
            <w:tcW w:w="894" w:type="dxa"/>
          </w:tcPr>
          <w:p w:rsidR="00C0327B" w:rsidRPr="00F7602E" w:rsidRDefault="00C0327B" w:rsidP="00F7602E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86" w:type="dxa"/>
          </w:tcPr>
          <w:p w:rsidR="00C0327B" w:rsidRPr="00F7602E" w:rsidRDefault="00C0327B" w:rsidP="00F7602E">
            <w:pPr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Начальное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общее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804" w:type="dxa"/>
          </w:tcPr>
          <w:p w:rsidR="00C0327B" w:rsidRPr="00F7602E" w:rsidRDefault="00C0327B" w:rsidP="00F7602E">
            <w:pPr>
              <w:tabs>
                <w:tab w:val="left" w:pos="1689"/>
              </w:tabs>
              <w:ind w:left="106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образования(реализация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государственного образовательного</w:t>
            </w:r>
          </w:p>
          <w:p w:rsidR="00C0327B" w:rsidRPr="00F7602E" w:rsidRDefault="00C0327B" w:rsidP="00F7602E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990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1-</w:t>
            </w:r>
            <w:r w:rsidRPr="00F760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383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602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C0327B" w:rsidRPr="00F7602E" w:rsidTr="00FB3BC7">
        <w:trPr>
          <w:trHeight w:val="1319"/>
        </w:trPr>
        <w:tc>
          <w:tcPr>
            <w:tcW w:w="894" w:type="dxa"/>
          </w:tcPr>
          <w:p w:rsidR="00C0327B" w:rsidRPr="00F7602E" w:rsidRDefault="00C0327B" w:rsidP="00F7602E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486" w:type="dxa"/>
          </w:tcPr>
          <w:p w:rsidR="00C0327B" w:rsidRPr="00F7602E" w:rsidRDefault="00C0327B" w:rsidP="00F7602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Основно</w:t>
            </w:r>
            <w:r w:rsidR="00F7602E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общее</w:t>
            </w:r>
            <w:r w:rsidR="00F7602E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804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основного общего образования</w:t>
            </w:r>
          </w:p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(реализация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государственного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образовательного</w:t>
            </w:r>
          </w:p>
          <w:p w:rsidR="00C0327B" w:rsidRPr="00F7602E" w:rsidRDefault="00C0327B" w:rsidP="00F7602E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990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5-</w:t>
            </w:r>
            <w:r w:rsidRPr="00F760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383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</w:tc>
      </w:tr>
      <w:tr w:rsidR="00C0327B" w:rsidRPr="00F7602E" w:rsidTr="00FB3BC7">
        <w:trPr>
          <w:trHeight w:val="1319"/>
        </w:trPr>
        <w:tc>
          <w:tcPr>
            <w:tcW w:w="894" w:type="dxa"/>
          </w:tcPr>
          <w:p w:rsidR="00C0327B" w:rsidRPr="00F7602E" w:rsidRDefault="00C0327B" w:rsidP="00F7602E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486" w:type="dxa"/>
          </w:tcPr>
          <w:p w:rsidR="00C0327B" w:rsidRPr="00F7602E" w:rsidRDefault="00C0327B" w:rsidP="00F7602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Среднее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общее</w:t>
            </w:r>
            <w:r w:rsidR="00256C23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804" w:type="dxa"/>
          </w:tcPr>
          <w:p w:rsidR="00C0327B" w:rsidRPr="00F7602E" w:rsidRDefault="00C0327B" w:rsidP="00F7602E">
            <w:pPr>
              <w:ind w:left="10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(реализация Федерального компонента государственного Образовательного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256C23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</w:p>
          <w:p w:rsidR="00C0327B" w:rsidRPr="00F7602E" w:rsidRDefault="00C0327B" w:rsidP="00F7602E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990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10-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383" w:type="dxa"/>
          </w:tcPr>
          <w:p w:rsidR="00C0327B" w:rsidRPr="00F7602E" w:rsidRDefault="00C0327B" w:rsidP="00F7602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602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</w:tbl>
    <w:p w:rsidR="00953C16" w:rsidRPr="00F7602E" w:rsidRDefault="00953C16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F760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1.9.</w:t>
      </w:r>
      <w:r w:rsidRPr="00F76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аккредитации серия 46 А 0</w:t>
      </w:r>
      <w:r w:rsidR="00684AA9" w:rsidRPr="00F76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№0000078   от 23  марта 2015</w:t>
      </w:r>
      <w:r w:rsidRPr="00F76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выдано Комитетом образования и науки Курской области.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Филиалов нет, структурных подразделений нет.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</w:t>
      </w: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акты, регламентирующие деятельность образовательного учреждения: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школы (последняя редакция: 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08 октября 2015 года </w:t>
      </w:r>
      <w:r w:rsidR="00CB706C" w:rsidRPr="00F7602E">
        <w:rPr>
          <w:rFonts w:ascii="Times New Roman" w:eastAsia="Calibri" w:hAnsi="Times New Roman" w:cs="Times New Roman"/>
          <w:sz w:val="24"/>
          <w:szCs w:val="24"/>
        </w:rPr>
        <w:t>)</w:t>
      </w:r>
      <w:r w:rsidRPr="00F7602E">
        <w:rPr>
          <w:rFonts w:ascii="Times New Roman" w:eastAsia="Calibri" w:hAnsi="Times New Roman" w:cs="Times New Roman"/>
          <w:sz w:val="24"/>
          <w:szCs w:val="24"/>
        </w:rPr>
        <w:t>;</w:t>
      </w:r>
      <w:r w:rsidR="00CB706C" w:rsidRPr="00F7602E">
        <w:rPr>
          <w:rFonts w:ascii="Times New Roman" w:eastAsia="Calibri" w:hAnsi="Times New Roman" w:cs="Times New Roman"/>
          <w:sz w:val="24"/>
          <w:szCs w:val="24"/>
        </w:rPr>
        <w:t xml:space="preserve"> изменения и дополнения в Устав от 26.06.2020года.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казенного общеобразовательного учреждения «Лобазовская средняя общеобразовательная школа» Октябрьского района Курской области</w:t>
      </w:r>
      <w:r w:rsidR="00B10FAC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Принята на Педагогическом совете  протокол № 1 от  31.08.2022 г.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AC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программы</w:t>
      </w:r>
      <w:r w:rsidR="00327ABF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2022-2027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D3A08" w:rsidRPr="00F7602E" w:rsidRDefault="00AD3A08" w:rsidP="00F7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«Лобазовская средняя общеобразовательная школа»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на Педагогическом совете  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 31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программы </w:t>
      </w:r>
      <w:r w:rsidR="00327ABF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2022-2027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D3A08" w:rsidRPr="00F7602E" w:rsidRDefault="00AD3A08" w:rsidP="00F7602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r w:rsidR="00CB706C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программа на </w:t>
      </w:r>
      <w:r w:rsidR="00327ABF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уч.год. Принята на ПС протокол №1 </w:t>
      </w:r>
      <w:r w:rsidR="001B2A2C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т 31. 08. 2022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6C07" w:rsidRPr="00F7602E" w:rsidRDefault="00B56C07" w:rsidP="00F7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обучающихся с задержкой психического развития (вариант 7.2) на </w:t>
      </w:r>
      <w:r w:rsidR="00327ABF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2022-2027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Протокол № 1 от 3</w:t>
      </w:r>
      <w:r w:rsidR="00817BA0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1.08. 2022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6C07" w:rsidRPr="00F7602E" w:rsidRDefault="00B56C07" w:rsidP="00F7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основная образ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овательная программа основного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(5-9 кл.) обучающихся  с задержкой психического развития (вариант 7.1)</w:t>
      </w:r>
    </w:p>
    <w:p w:rsidR="00B56C07" w:rsidRPr="00F7602E" w:rsidRDefault="00B56C07" w:rsidP="00F76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 среднего общего образования МКОУ «Лобазовская средняя общеобразовательная школа»</w:t>
      </w: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2020-2022 г. Протокол № 1 от 31.08.2020г. 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«Лобазовская СОШ»</w:t>
      </w:r>
    </w:p>
    <w:p w:rsidR="00AD3A08" w:rsidRPr="00F7602E" w:rsidRDefault="00AD3A08" w:rsidP="00F7602E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p w:rsidR="00AD3A08" w:rsidRPr="00F7602E" w:rsidRDefault="00AD3A08" w:rsidP="00F7602E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AD3A08" w:rsidRPr="00F7602E" w:rsidRDefault="00AD3A08" w:rsidP="00F7602E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общее образование</w:t>
      </w:r>
    </w:p>
    <w:p w:rsidR="00AD3A08" w:rsidRPr="00F7602E" w:rsidRDefault="00AD3A08" w:rsidP="00F7602E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AD3A08" w:rsidRPr="00F7602E" w:rsidRDefault="00AD3A08" w:rsidP="00F7602E">
      <w:p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56C07" w:rsidRPr="00F7602E" w:rsidRDefault="00B56C07" w:rsidP="00F7602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>Перечень локальных актов МКОУ «Лобазовская СОШ»</w:t>
      </w:r>
    </w:p>
    <w:tbl>
      <w:tblPr>
        <w:tblStyle w:val="af0"/>
        <w:tblW w:w="10583" w:type="dxa"/>
        <w:tblLook w:val="04A0" w:firstRow="1" w:lastRow="0" w:firstColumn="1" w:lastColumn="0" w:noHBand="0" w:noVBand="1"/>
      </w:tblPr>
      <w:tblGrid>
        <w:gridCol w:w="1101"/>
        <w:gridCol w:w="1544"/>
        <w:gridCol w:w="7938"/>
      </w:tblGrid>
      <w:tr w:rsidR="004C091D" w:rsidRPr="00F7602E" w:rsidTr="00A45933">
        <w:trPr>
          <w:trHeight w:val="587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076DE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по ведению электронного журнала </w:t>
            </w:r>
          </w:p>
        </w:tc>
      </w:tr>
      <w:tr w:rsidR="004C091D" w:rsidRPr="00F7602E" w:rsidTr="00A45933">
        <w:trPr>
          <w:trHeight w:val="567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организации проектной деятельности в школе</w:t>
            </w:r>
          </w:p>
        </w:tc>
      </w:tr>
      <w:tr w:rsidR="004C091D" w:rsidRPr="00F7602E" w:rsidTr="00A45933">
        <w:trPr>
          <w:trHeight w:val="547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защите персональных данных работников и обучающихся МКОУ "Лобазовская СОШ"</w:t>
            </w:r>
          </w:p>
        </w:tc>
      </w:tr>
      <w:tr w:rsidR="004C091D" w:rsidRPr="00F7602E" w:rsidTr="00A45933">
        <w:trPr>
          <w:trHeight w:val="555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организации внеурочной деятельности  обучающихся  МКОУ "Лобазовская СОШ"</w:t>
            </w:r>
          </w:p>
        </w:tc>
      </w:tr>
      <w:tr w:rsidR="004C091D" w:rsidRPr="00F7602E" w:rsidTr="00A45933">
        <w:trPr>
          <w:trHeight w:val="549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индивидуальном учете результатов освоения обучающимися образовательных программ в ОО</w:t>
            </w:r>
          </w:p>
        </w:tc>
      </w:tr>
      <w:tr w:rsidR="004C091D" w:rsidRPr="00F7602E" w:rsidTr="00A45933">
        <w:trPr>
          <w:trHeight w:val="561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портфеле / портфолио достижений обучающихся  ОО</w:t>
            </w:r>
          </w:p>
        </w:tc>
      </w:tr>
      <w:tr w:rsidR="004C091D" w:rsidRPr="00F7602E" w:rsidTr="00A45933">
        <w:trPr>
          <w:trHeight w:val="573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спортивном зале  "Лобазовская СОШ"</w:t>
            </w:r>
          </w:p>
        </w:tc>
      </w:tr>
      <w:tr w:rsidR="004C091D" w:rsidRPr="00F7602E" w:rsidTr="00A45933">
        <w:trPr>
          <w:trHeight w:val="553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работе школьного психолога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4C091D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 хранения в архивах в МКОУ «Лобазовская СОШ» на бумажных и/или электронных носителях результатов освоения обучающимися образовательных программ</w:t>
            </w:r>
          </w:p>
        </w:tc>
      </w:tr>
      <w:tr w:rsidR="00F14F6A" w:rsidRPr="00F7602E" w:rsidTr="00A45933">
        <w:trPr>
          <w:trHeight w:val="1002"/>
        </w:trPr>
        <w:tc>
          <w:tcPr>
            <w:tcW w:w="1101" w:type="dxa"/>
          </w:tcPr>
          <w:p w:rsidR="00F14F6A" w:rsidRPr="00F7602E" w:rsidRDefault="00240FA7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noWrap/>
          </w:tcPr>
          <w:p w:rsidR="00F14F6A" w:rsidRPr="00F7602E" w:rsidRDefault="00F14F6A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7938" w:type="dxa"/>
          </w:tcPr>
          <w:p w:rsidR="00F14F6A" w:rsidRPr="00F7602E" w:rsidRDefault="00F14F6A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организации и проведения аттестации педагогических работников на соответствие занимаемой должности в МКОУ «Лобазовская СОШ»</w:t>
            </w:r>
          </w:p>
        </w:tc>
      </w:tr>
      <w:tr w:rsidR="00B04001" w:rsidRPr="00F7602E" w:rsidTr="00A45933">
        <w:trPr>
          <w:trHeight w:val="1002"/>
        </w:trPr>
        <w:tc>
          <w:tcPr>
            <w:tcW w:w="1101" w:type="dxa"/>
          </w:tcPr>
          <w:p w:rsidR="00B04001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noWrap/>
          </w:tcPr>
          <w:p w:rsidR="00B04001" w:rsidRPr="00F7602E" w:rsidRDefault="00B04001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7938" w:type="dxa"/>
          </w:tcPr>
          <w:p w:rsidR="00B04001" w:rsidRPr="00F7602E" w:rsidRDefault="00B04001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школьном лагере «Солнышко» с дневным пребыванием детей.</w:t>
            </w:r>
          </w:p>
        </w:tc>
      </w:tr>
      <w:tr w:rsidR="002076DE" w:rsidRPr="00F7602E" w:rsidTr="00F14F6A">
        <w:trPr>
          <w:trHeight w:val="785"/>
        </w:trPr>
        <w:tc>
          <w:tcPr>
            <w:tcW w:w="1101" w:type="dxa"/>
          </w:tcPr>
          <w:p w:rsidR="002076DE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  <w:noWrap/>
          </w:tcPr>
          <w:p w:rsidR="002076DE" w:rsidRPr="00F7602E" w:rsidRDefault="004302CE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7938" w:type="dxa"/>
          </w:tcPr>
          <w:p w:rsidR="002076DE" w:rsidRPr="00F7602E" w:rsidRDefault="004302CE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Совете профилактике безнадзорности и правонарушений несовершеннолетних общеобразовательной организации.</w:t>
            </w:r>
          </w:p>
        </w:tc>
      </w:tr>
      <w:tr w:rsidR="004C091D" w:rsidRPr="00F7602E" w:rsidTr="00A45933">
        <w:trPr>
          <w:trHeight w:val="556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порядке </w:t>
            </w:r>
            <w:r w:rsidR="009A3D26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организации </w:t>
            </w: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платного питания обучающихся в МКОУ "Лобазовская СОШ"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обеспечения работников МКОУ "Лобазовская СОШ" специальной одеждой, обувью и другими средствами индивидуальной защиты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деятельности комиссии по урегулированию социально   -  трудовых отношений  в МКОУ "Лобазовская СОШ"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ограничении использования обучающимися средств мобильной связи во время учебных занятий и в перерывах между ними в муниципальном  казенном общеобразовательном  учреждении "Лобазовская средняя общеобразовательная школа" Октябрьского района Курской области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порядке пользования лечебно – оздоровительной </w:t>
            </w:r>
            <w:r w:rsidR="00391CC2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инфраструктурой</w:t>
            </w: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объектами культуры и объектами спорта МКОУ "Лобазовская СОШ" Октябрьского района Курской области</w:t>
            </w:r>
          </w:p>
        </w:tc>
      </w:tr>
      <w:tr w:rsidR="004C091D" w:rsidRPr="00F7602E" w:rsidTr="00A45933">
        <w:trPr>
          <w:trHeight w:val="591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методическом объединении в МКОУ "Лобазовская СОШ"</w:t>
            </w:r>
          </w:p>
        </w:tc>
      </w:tr>
      <w:tr w:rsidR="004C091D" w:rsidRPr="00F7602E" w:rsidTr="00A45933">
        <w:trPr>
          <w:trHeight w:val="415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методическом совете МКОУ "Лобазовская СОШ"</w:t>
            </w:r>
          </w:p>
        </w:tc>
      </w:tr>
      <w:tr w:rsidR="002076DE" w:rsidRPr="00F7602E" w:rsidTr="00A45933">
        <w:trPr>
          <w:trHeight w:val="415"/>
        </w:trPr>
        <w:tc>
          <w:tcPr>
            <w:tcW w:w="1101" w:type="dxa"/>
          </w:tcPr>
          <w:p w:rsidR="002076DE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4" w:type="dxa"/>
            <w:noWrap/>
          </w:tcPr>
          <w:p w:rsidR="002076DE" w:rsidRPr="00F7602E" w:rsidRDefault="002076DE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7938" w:type="dxa"/>
          </w:tcPr>
          <w:p w:rsidR="002076DE" w:rsidRPr="00F7602E" w:rsidRDefault="002076DE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учебном кабинете</w:t>
            </w:r>
          </w:p>
        </w:tc>
      </w:tr>
      <w:tr w:rsidR="004C091D" w:rsidRPr="00F7602E" w:rsidTr="00A45933">
        <w:trPr>
          <w:trHeight w:val="545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совете.</w:t>
            </w:r>
          </w:p>
        </w:tc>
      </w:tr>
      <w:tr w:rsidR="004C091D" w:rsidRPr="00F7602E" w:rsidTr="00A45933">
        <w:trPr>
          <w:trHeight w:val="709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порядке посещения обучающимися и проведении мероприятий, </w:t>
            </w:r>
            <w:r w:rsidR="00B04001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предусмотренных учебным планом</w:t>
            </w:r>
          </w:p>
        </w:tc>
      </w:tr>
      <w:tr w:rsidR="00B04001" w:rsidRPr="00F7602E" w:rsidTr="00A45933">
        <w:trPr>
          <w:trHeight w:val="709"/>
        </w:trPr>
        <w:tc>
          <w:tcPr>
            <w:tcW w:w="1101" w:type="dxa"/>
          </w:tcPr>
          <w:p w:rsidR="00B04001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4" w:type="dxa"/>
            <w:noWrap/>
          </w:tcPr>
          <w:p w:rsidR="00B04001" w:rsidRPr="00F7602E" w:rsidRDefault="00B04001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7938" w:type="dxa"/>
          </w:tcPr>
          <w:p w:rsidR="00B04001" w:rsidRPr="00F7602E" w:rsidRDefault="00B04001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Совете старшеклассников МКОУ «Лобазовская СОШ»</w:t>
            </w:r>
          </w:p>
        </w:tc>
      </w:tr>
      <w:tr w:rsidR="004C091D" w:rsidRPr="00F7602E" w:rsidTr="00A45933">
        <w:trPr>
          <w:trHeight w:val="709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06.09.2020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МКОУ «Лобазовская СОШ»</w:t>
            </w:r>
          </w:p>
        </w:tc>
      </w:tr>
      <w:tr w:rsidR="004C091D" w:rsidRPr="00F7602E" w:rsidTr="00A45933">
        <w:trPr>
          <w:trHeight w:val="691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режиме пятидневной учебной недели МКОУ «Лобазовская СОШ»</w:t>
            </w:r>
          </w:p>
        </w:tc>
      </w:tr>
      <w:tr w:rsidR="004C091D" w:rsidRPr="00F7602E" w:rsidTr="00A45933">
        <w:trPr>
          <w:trHeight w:val="57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медицинском кабинете в МКОУ "Лобазовская СОШ"</w:t>
            </w:r>
          </w:p>
        </w:tc>
      </w:tr>
      <w:tr w:rsidR="009A3D26" w:rsidRPr="00F7602E" w:rsidTr="00A45933">
        <w:trPr>
          <w:trHeight w:val="573"/>
        </w:trPr>
        <w:tc>
          <w:tcPr>
            <w:tcW w:w="1101" w:type="dxa"/>
          </w:tcPr>
          <w:p w:rsidR="009A3D26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  <w:noWrap/>
          </w:tcPr>
          <w:p w:rsidR="009A3D26" w:rsidRPr="00F7602E" w:rsidRDefault="009A3D26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7938" w:type="dxa"/>
          </w:tcPr>
          <w:p w:rsidR="009A3D26" w:rsidRPr="00F7602E" w:rsidRDefault="009A3D26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мероприятиях по преодолению отставаний при реализации рабочих программ по дисциплинам учебного плана и курсам внеурочной деятельности в МКОУ «Лобазовская СОШ»</w:t>
            </w:r>
          </w:p>
        </w:tc>
      </w:tr>
      <w:tr w:rsidR="00A45933" w:rsidRPr="00F7602E" w:rsidTr="00A45933">
        <w:trPr>
          <w:trHeight w:val="573"/>
        </w:trPr>
        <w:tc>
          <w:tcPr>
            <w:tcW w:w="1101" w:type="dxa"/>
          </w:tcPr>
          <w:p w:rsidR="00A45933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  <w:noWrap/>
          </w:tcPr>
          <w:p w:rsidR="00A45933" w:rsidRPr="00F7602E" w:rsidRDefault="00A45933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воспитания и обучения детей, нуждающихся в длительном лечении и детей-инвалидов на дому МКОУ «Лобазовская СОШ»</w:t>
            </w:r>
          </w:p>
        </w:tc>
      </w:tr>
      <w:tr w:rsidR="004C091D" w:rsidRPr="00F7602E" w:rsidTr="00A45933">
        <w:trPr>
          <w:trHeight w:val="55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дистанционном обучении в МКОУ "Лобазовская СОШ"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внутренней системе  оценки качества образования муниципального казенного общеобразовательного учреждения «Лобазовская средняя общеобразовательная школа» Октябрьского района Курской области</w:t>
            </w:r>
          </w:p>
        </w:tc>
      </w:tr>
      <w:tr w:rsidR="004C091D" w:rsidRPr="00F7602E" w:rsidTr="00A45933">
        <w:trPr>
          <w:trHeight w:val="436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Психолого – педагогическом консилиуме  школы.</w:t>
            </w:r>
          </w:p>
        </w:tc>
      </w:tr>
      <w:tr w:rsidR="004C091D" w:rsidRPr="00F7602E" w:rsidTr="00A45933">
        <w:trPr>
          <w:trHeight w:val="416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режиме занятий обучающихся</w:t>
            </w:r>
          </w:p>
        </w:tc>
      </w:tr>
      <w:tr w:rsidR="004C091D" w:rsidRPr="00F7602E" w:rsidTr="00A45933">
        <w:trPr>
          <w:trHeight w:val="55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режиме учебных занятий в период короновируса в МКОУ «Лобазовская СОШ»</w:t>
            </w:r>
          </w:p>
        </w:tc>
      </w:tr>
      <w:tr w:rsidR="004302CE" w:rsidRPr="00F7602E" w:rsidTr="00A45933">
        <w:trPr>
          <w:trHeight w:val="553"/>
        </w:trPr>
        <w:tc>
          <w:tcPr>
            <w:tcW w:w="1101" w:type="dxa"/>
          </w:tcPr>
          <w:p w:rsidR="004302CE" w:rsidRPr="00F7602E" w:rsidRDefault="00ED0086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544" w:type="dxa"/>
            <w:noWrap/>
          </w:tcPr>
          <w:p w:rsidR="004302CE" w:rsidRPr="00F7602E" w:rsidRDefault="004302CE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302CE" w:rsidRPr="00F7602E" w:rsidRDefault="004302CE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классном родительском собрании в МКОУ «Лобазовская СОШ»</w:t>
            </w:r>
          </w:p>
        </w:tc>
      </w:tr>
      <w:tr w:rsidR="004C091D" w:rsidRPr="00F7602E" w:rsidTr="00A45933">
        <w:trPr>
          <w:trHeight w:val="55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соотношении учебной и другой педагогической работы в пределах рабочей недели или учебного года для педагогических работников МКОУ «Лобазовская СОШ»</w:t>
            </w:r>
          </w:p>
        </w:tc>
      </w:tr>
      <w:tr w:rsidR="004C091D" w:rsidRPr="00F7602E" w:rsidTr="00A45933">
        <w:trPr>
          <w:trHeight w:val="1002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4" w:type="dxa"/>
            <w:noWrap/>
            <w:hideMark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  <w:hideMark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организации и осуществлении образовательной деятельности при сетевой форме реализации образовательных программ в МКОУ "Лобазовская СОШ"</w:t>
            </w:r>
          </w:p>
        </w:tc>
      </w:tr>
      <w:tr w:rsidR="004C091D" w:rsidRPr="00F7602E" w:rsidTr="00A45933">
        <w:trPr>
          <w:trHeight w:val="665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портфолио учителя МКОУ «Лобазовская СОШ»</w:t>
            </w:r>
          </w:p>
        </w:tc>
      </w:tr>
      <w:tr w:rsidR="004C091D" w:rsidRPr="00F7602E" w:rsidTr="00A45933">
        <w:trPr>
          <w:trHeight w:val="27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общешкольном родительском собрании</w:t>
            </w:r>
          </w:p>
        </w:tc>
      </w:tr>
      <w:tr w:rsidR="004C091D" w:rsidRPr="00F7602E" w:rsidTr="00A45933">
        <w:trPr>
          <w:trHeight w:val="27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проведения самообследования МКОУ «Лобазовская СОШ»</w:t>
            </w:r>
          </w:p>
        </w:tc>
      </w:tr>
      <w:tr w:rsidR="004C091D" w:rsidRPr="00F7602E" w:rsidTr="00A45933">
        <w:trPr>
          <w:trHeight w:val="27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4C091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и освоении перевода, отчисления и востановления обучающихся.</w:t>
            </w:r>
          </w:p>
        </w:tc>
      </w:tr>
      <w:tr w:rsidR="004C091D" w:rsidRPr="00F7602E" w:rsidTr="00A45933">
        <w:trPr>
          <w:trHeight w:val="273"/>
        </w:trPr>
        <w:tc>
          <w:tcPr>
            <w:tcW w:w="1101" w:type="dxa"/>
          </w:tcPr>
          <w:p w:rsidR="004C091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4" w:type="dxa"/>
            <w:noWrap/>
          </w:tcPr>
          <w:p w:rsidR="004C091D" w:rsidRPr="00F7602E" w:rsidRDefault="004C091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7938" w:type="dxa"/>
          </w:tcPr>
          <w:p w:rsidR="0084017D" w:rsidRPr="00F7602E" w:rsidRDefault="004C091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методической работе в МКОУ «Лобазовская СОШ»</w:t>
            </w:r>
          </w:p>
        </w:tc>
      </w:tr>
      <w:tr w:rsidR="0084017D" w:rsidRPr="00F7602E" w:rsidTr="00A45933">
        <w:trPr>
          <w:trHeight w:val="273"/>
        </w:trPr>
        <w:tc>
          <w:tcPr>
            <w:tcW w:w="1101" w:type="dxa"/>
          </w:tcPr>
          <w:p w:rsidR="0084017D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4" w:type="dxa"/>
            <w:noWrap/>
          </w:tcPr>
          <w:p w:rsidR="0084017D" w:rsidRPr="00F7602E" w:rsidRDefault="0084017D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7938" w:type="dxa"/>
          </w:tcPr>
          <w:p w:rsidR="0084017D" w:rsidRPr="00F7602E" w:rsidRDefault="0084017D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учебном кабинете муниципального казенного</w:t>
            </w:r>
            <w:r w:rsidR="009A3D26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общеобразовательного учреждения «Лобазовская средняя общеобразовательная школа» Октябрьского района Курской области</w:t>
            </w:r>
          </w:p>
        </w:tc>
      </w:tr>
      <w:tr w:rsidR="00B04001" w:rsidRPr="00F7602E" w:rsidTr="00A45933">
        <w:trPr>
          <w:trHeight w:val="273"/>
        </w:trPr>
        <w:tc>
          <w:tcPr>
            <w:tcW w:w="1101" w:type="dxa"/>
          </w:tcPr>
          <w:p w:rsidR="00B04001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4" w:type="dxa"/>
            <w:noWrap/>
          </w:tcPr>
          <w:p w:rsidR="00B04001" w:rsidRPr="00F7602E" w:rsidRDefault="00B04001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7938" w:type="dxa"/>
          </w:tcPr>
          <w:p w:rsidR="00B04001" w:rsidRPr="00F7602E" w:rsidRDefault="00B04001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условном переводе обучающихся в МКОУ «Лобазовская СОШ»</w:t>
            </w:r>
          </w:p>
        </w:tc>
      </w:tr>
      <w:tr w:rsidR="002076DE" w:rsidRPr="00F7602E" w:rsidTr="00A45933">
        <w:trPr>
          <w:trHeight w:val="273"/>
        </w:trPr>
        <w:tc>
          <w:tcPr>
            <w:tcW w:w="1101" w:type="dxa"/>
          </w:tcPr>
          <w:p w:rsidR="002076DE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4" w:type="dxa"/>
            <w:noWrap/>
          </w:tcPr>
          <w:p w:rsidR="002076DE" w:rsidRPr="00F7602E" w:rsidRDefault="002076DE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7938" w:type="dxa"/>
          </w:tcPr>
          <w:p w:rsidR="002076DE" w:rsidRPr="00F7602E" w:rsidRDefault="002076DE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организации применения в учреждении профессиональных стандартов</w:t>
            </w:r>
          </w:p>
        </w:tc>
      </w:tr>
      <w:tr w:rsidR="00F14F6A" w:rsidRPr="00F7602E" w:rsidTr="00A45933">
        <w:trPr>
          <w:trHeight w:val="273"/>
        </w:trPr>
        <w:tc>
          <w:tcPr>
            <w:tcW w:w="1101" w:type="dxa"/>
          </w:tcPr>
          <w:p w:rsidR="00F14F6A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4" w:type="dxa"/>
            <w:noWrap/>
          </w:tcPr>
          <w:p w:rsidR="00F14F6A" w:rsidRPr="00F7602E" w:rsidRDefault="005015CE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7938" w:type="dxa"/>
          </w:tcPr>
          <w:p w:rsidR="00F14F6A" w:rsidRPr="00F7602E" w:rsidRDefault="005015CE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зачёте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</w:r>
          </w:p>
        </w:tc>
      </w:tr>
      <w:tr w:rsidR="00A45933" w:rsidRPr="00F7602E" w:rsidTr="00A45933">
        <w:trPr>
          <w:trHeight w:val="273"/>
        </w:trPr>
        <w:tc>
          <w:tcPr>
            <w:tcW w:w="1101" w:type="dxa"/>
          </w:tcPr>
          <w:p w:rsidR="00A45933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4" w:type="dxa"/>
            <w:noWrap/>
          </w:tcPr>
          <w:p w:rsidR="00A45933" w:rsidRPr="00F7602E" w:rsidRDefault="00A45933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организованных перевозках обучающихся автобусом МКОУ «Лобазовская СОШ» Октябрьского района Курской области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внутреннего трудового распорядка 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организации питания в МКОУ «Лобазовксая СОШ»</w:t>
            </w:r>
          </w:p>
        </w:tc>
      </w:tr>
      <w:tr w:rsidR="004302CE" w:rsidRPr="00F7602E" w:rsidTr="00A45933">
        <w:tc>
          <w:tcPr>
            <w:tcW w:w="1101" w:type="dxa"/>
          </w:tcPr>
          <w:p w:rsidR="004302C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4" w:type="dxa"/>
          </w:tcPr>
          <w:p w:rsidR="004302CE" w:rsidRPr="00F7602E" w:rsidRDefault="004302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7938" w:type="dxa"/>
          </w:tcPr>
          <w:p w:rsidR="004302CE" w:rsidRPr="00F7602E" w:rsidRDefault="004302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классном руководстве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зачета организацией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языке образования на иностранном языке в соответствии с образовательной программой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обучения по индивидуальному плану, в том числе ускоренного обучения, в пределах осваиваемой образовательной программы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школьном сайте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Совете школы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столовой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в положение о дистанционной обучении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режиме учебных занятий в период коронавируса в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контролю за организацией питания обучающихся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внутреннего распорядка</w:t>
            </w:r>
            <w:r w:rsidR="00B04001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организации и осуществлении образовательной деятельности по дополнительным общеразвивающим программам в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производственном контроле за организацией и качеством питания в школе.</w:t>
            </w:r>
          </w:p>
        </w:tc>
      </w:tr>
      <w:tr w:rsidR="004302CE" w:rsidRPr="00F7602E" w:rsidTr="00A45933">
        <w:tc>
          <w:tcPr>
            <w:tcW w:w="1101" w:type="dxa"/>
          </w:tcPr>
          <w:p w:rsidR="004302CE" w:rsidRPr="00F7602E" w:rsidRDefault="00ED0086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4" w:type="dxa"/>
          </w:tcPr>
          <w:p w:rsidR="004302CE" w:rsidRPr="00F7602E" w:rsidRDefault="004302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7938" w:type="dxa"/>
          </w:tcPr>
          <w:p w:rsidR="004302CE" w:rsidRPr="00F7602E" w:rsidRDefault="004302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внутришкольном контроле</w:t>
            </w:r>
          </w:p>
        </w:tc>
      </w:tr>
      <w:tr w:rsidR="005015CE" w:rsidRPr="00F7602E" w:rsidTr="00A45933">
        <w:tc>
          <w:tcPr>
            <w:tcW w:w="1101" w:type="dxa"/>
          </w:tcPr>
          <w:p w:rsidR="005015C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4" w:type="dxa"/>
          </w:tcPr>
          <w:p w:rsidR="005015CE" w:rsidRPr="00F7602E" w:rsidRDefault="005015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7938" w:type="dxa"/>
          </w:tcPr>
          <w:p w:rsidR="005015CE" w:rsidRPr="00F7602E" w:rsidRDefault="005015C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Общем собрании работников МКОУ «Лобазовская СОШ»</w:t>
            </w:r>
          </w:p>
        </w:tc>
      </w:tr>
      <w:tr w:rsidR="00293CFE" w:rsidRPr="00F7602E" w:rsidTr="00A45933">
        <w:tc>
          <w:tcPr>
            <w:tcW w:w="1101" w:type="dxa"/>
          </w:tcPr>
          <w:p w:rsidR="00293CF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4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основной образовательной программе среднего общего образования реализуемой в МКОУ «Лобазовская СОШ»</w:t>
            </w:r>
          </w:p>
        </w:tc>
      </w:tr>
      <w:tr w:rsidR="00293CFE" w:rsidRPr="00F7602E" w:rsidTr="00A45933">
        <w:tc>
          <w:tcPr>
            <w:tcW w:w="1101" w:type="dxa"/>
          </w:tcPr>
          <w:p w:rsidR="00293CF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44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основной образовательной программе начального общего образования, реализуемой в МКОУ «Лобазовская СОШ»</w:t>
            </w:r>
          </w:p>
        </w:tc>
      </w:tr>
      <w:tr w:rsidR="00293CFE" w:rsidRPr="00F7602E" w:rsidTr="00A45933">
        <w:tc>
          <w:tcPr>
            <w:tcW w:w="1101" w:type="dxa"/>
          </w:tcPr>
          <w:p w:rsidR="00293CF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4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основной образовательной программе основного общего образования реализуемой в МКОУ «Лобазовская СОШ»</w:t>
            </w:r>
          </w:p>
        </w:tc>
      </w:tr>
      <w:tr w:rsidR="00293CFE" w:rsidRPr="00F7602E" w:rsidTr="00A45933">
        <w:tc>
          <w:tcPr>
            <w:tcW w:w="1101" w:type="dxa"/>
          </w:tcPr>
          <w:p w:rsidR="00293CFE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4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7938" w:type="dxa"/>
          </w:tcPr>
          <w:p w:rsidR="00293CFE" w:rsidRPr="00F7602E" w:rsidRDefault="00293CFE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об адаптированных основных образовательных программах общего образования реализуемой в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системе управления профессиональными рисками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работе контрактного управляющего МКОУ «Лобазовская СОШ»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школьной библиотеке 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школьной службе медиации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системе управления охраной труда (СУОТ) муниципального казенного общеобразовательного учреждения «Лобазовская средняя общеобразовательная школа» Октябрьского района Курской области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работе контрактного управляющего муниципального казенного общеобразовательного учреждения «Лобазовская средняя общеобразовательная школа» Октябрьского района Курской области</w:t>
            </w:r>
          </w:p>
        </w:tc>
      </w:tr>
      <w:tr w:rsidR="00A45933" w:rsidRPr="00F7602E" w:rsidTr="00A45933">
        <w:tc>
          <w:tcPr>
            <w:tcW w:w="1101" w:type="dxa"/>
          </w:tcPr>
          <w:p w:rsidR="00A45933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44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7938" w:type="dxa"/>
          </w:tcPr>
          <w:p w:rsidR="00A45933" w:rsidRPr="00F7602E" w:rsidRDefault="00A4593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приема на обучение по образовательным программам начального, основного и среднего общего образования в МКОУ «Лобазовская СОШ»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ведении личных дел обучающихся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об общешкольном родительском комитете 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моральном кодексе профессиональной этики педагогических работников МКОУ «Лобазовская СОШ»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школьном спортивном клубе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единой форме одежды обучающихся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портфолио обучающегося в условиях ФГОС НОО, ООО, СОО третьего поколения</w:t>
            </w:r>
          </w:p>
        </w:tc>
      </w:tr>
      <w:tr w:rsidR="00240FA7" w:rsidRPr="00F7602E" w:rsidTr="00A45933">
        <w:tc>
          <w:tcPr>
            <w:tcW w:w="1101" w:type="dxa"/>
          </w:tcPr>
          <w:p w:rsidR="00240FA7" w:rsidRPr="00F7602E" w:rsidRDefault="00ED0086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44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7938" w:type="dxa"/>
          </w:tcPr>
          <w:p w:rsidR="00240FA7" w:rsidRPr="00F7602E" w:rsidRDefault="00240FA7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 о ведении делопроизводства</w:t>
            </w:r>
          </w:p>
        </w:tc>
      </w:tr>
      <w:tr w:rsidR="00256C23" w:rsidRPr="00F7602E" w:rsidTr="00A45933">
        <w:tc>
          <w:tcPr>
            <w:tcW w:w="1101" w:type="dxa"/>
          </w:tcPr>
          <w:p w:rsidR="00256C23" w:rsidRPr="00F7602E" w:rsidRDefault="0073468E" w:rsidP="00F7602E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44" w:type="dxa"/>
          </w:tcPr>
          <w:p w:rsidR="00256C23" w:rsidRPr="00F7602E" w:rsidRDefault="00256C2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7938" w:type="dxa"/>
          </w:tcPr>
          <w:p w:rsidR="00256C23" w:rsidRPr="00F7602E" w:rsidRDefault="00256C23" w:rsidP="00F7602E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порядке </w:t>
            </w:r>
            <w:r w:rsidR="0073468E" w:rsidRPr="00F760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основании перевода, отчисления и восстановления обучающихся</w:t>
            </w:r>
          </w:p>
        </w:tc>
      </w:tr>
    </w:tbl>
    <w:p w:rsidR="0073468E" w:rsidRPr="00F7602E" w:rsidRDefault="0073468E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Тип здания: нежилое 2-х этажное здание  (ввод в эксплуатацию 1976 год)</w:t>
      </w:r>
    </w:p>
    <w:p w:rsidR="00AD3A08" w:rsidRPr="00F7602E" w:rsidRDefault="00AD3A08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Год открытия школы: 1976</w:t>
      </w:r>
    </w:p>
    <w:p w:rsidR="00AD3A08" w:rsidRPr="00F7602E" w:rsidRDefault="00AD3A08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Предельная численность: </w:t>
      </w:r>
      <w:r w:rsidR="00F7602E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</w:p>
    <w:p w:rsidR="00AD3A08" w:rsidRPr="00F7602E" w:rsidRDefault="007A33EB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наполняемость:   9</w:t>
      </w:r>
      <w:r w:rsidR="0073468E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Информационное и материально-техническое оснащение образовательного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429"/>
        <w:gridCol w:w="3180"/>
      </w:tblGrid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специализированных кабинетов, помещений для реализации рабочих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 и воспитательной деятельности: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начальных классов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русского языка и литературы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математики-информатики и ИКТ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истории и обществознания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физики и географии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953C16">
        <w:trPr>
          <w:trHeight w:val="425"/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химии и биологии (естествознания)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иностранного языка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361B60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 и музыки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751E7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обслуживающего труда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труда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психологической помощи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библиотеки /читального зала  /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актового зала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спортивного зала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раздевалки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B2F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формирования цифровых и гуманитарных компетенций «Точка Роста»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0751E7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B2F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проектной деятельности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B2F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C6CDA" w:rsidRPr="00F7602E" w:rsidRDefault="00DC6CDA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пришкольный участок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B2F" w:rsidRPr="00F7602E" w:rsidRDefault="00D82B2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помещений для организации образовательного процесса обучающихся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1-х классов: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учебных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Информационно-техническое оснащение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компьютеров: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327AB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7A33EB" w:rsidRPr="00F7602E" w:rsidRDefault="00EE4255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D3A08" w:rsidRPr="00F7602E" w:rsidRDefault="00327AB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кабинетов мультимедийной техникой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AD3A08" w:rsidRPr="00F7602E" w:rsidRDefault="00DC6CD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1B60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DC6CD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оптволокно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локальной сети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F38B1" w:rsidP="00F7602E">
            <w:pPr>
              <w:spacing w:after="0"/>
              <w:jc w:val="center"/>
              <w:rPr>
                <w:sz w:val="24"/>
                <w:szCs w:val="24"/>
              </w:rPr>
            </w:pPr>
            <w:hyperlink r:id="rId11" w:history="1">
              <w:r w:rsidR="00ED0086" w:rsidRPr="00F7602E">
                <w:rPr>
                  <w:rStyle w:val="a3"/>
                  <w:sz w:val="24"/>
                  <w:szCs w:val="24"/>
                </w:rPr>
                <w:t>https://oktr-lob.gosuslugi.ru/</w:t>
              </w:r>
            </w:hyperlink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библиотечно-информационными ресурсами: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056B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и справочная литература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056B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056BF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медицинский кабинет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специализированных помещений для организации питания  в общеобразовательном учреждении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столовая на </w:t>
            </w:r>
            <w:r w:rsidR="00327ABF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Школьный стадион.   Футбольное поле.</w:t>
      </w:r>
    </w:p>
    <w:p w:rsidR="007A33EB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 для прыжков в длину. Спортивная площадка с обустроенным детским сило</w:t>
      </w:r>
      <w:r w:rsidR="00823C02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городком</w:t>
      </w:r>
    </w:p>
    <w:p w:rsidR="009A1A9D" w:rsidRPr="00F7602E" w:rsidRDefault="009A1A9D" w:rsidP="00F7602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оснащение МКОУ «Лобазовская СОШ»» позволяет обеспечить реализацию основных образовательных программ с применением дистанционных образовательных технологий на уровне начального общего и осн</w:t>
      </w:r>
      <w:r w:rsidR="00823C02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общего образования на 90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 отличие от ран</w:t>
      </w:r>
      <w:r w:rsidR="00823C02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 — 50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A1A9D" w:rsidRPr="00F7602E" w:rsidRDefault="009A1A9D" w:rsidP="00F7602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изме</w:t>
      </w:r>
      <w:r w:rsidR="00823C02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нилась оснащенность классов — 90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оснащены ноутбуками и стационарными компьютерами, 100% кабинетов имеют доступ к интернету для выполнения необходимых задач в рамках образовательной деятельности.</w:t>
      </w:r>
    </w:p>
    <w:p w:rsidR="009A1A9D" w:rsidRPr="00F7602E" w:rsidRDefault="009A1A9D" w:rsidP="00F7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полный анализ оснащенности кабинетов согласно требованиям нового ФГОС основного общего образования по предметным областям «Русский язык и литература», «Родной язык и 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 соответствии с программой основного общего образования. </w:t>
      </w:r>
    </w:p>
    <w:p w:rsidR="009A1A9D" w:rsidRPr="00F7602E" w:rsidRDefault="009A1A9D" w:rsidP="00F7602E">
      <w:pPr>
        <w:widowControl w:val="0"/>
        <w:tabs>
          <w:tab w:val="left" w:pos="1935"/>
        </w:tabs>
        <w:autoSpaceDE w:val="0"/>
        <w:autoSpaceDN w:val="0"/>
        <w:spacing w:after="0" w:line="240" w:lineRule="auto"/>
        <w:ind w:right="85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0234" w:rsidRPr="00F7602E" w:rsidRDefault="00E10234" w:rsidP="00F7602E">
      <w:pPr>
        <w:pStyle w:val="af"/>
        <w:widowControl w:val="0"/>
        <w:numPr>
          <w:ilvl w:val="1"/>
          <w:numId w:val="42"/>
        </w:numPr>
        <w:tabs>
          <w:tab w:val="left" w:pos="1935"/>
        </w:tabs>
        <w:autoSpaceDE w:val="0"/>
        <w:autoSpaceDN w:val="0"/>
        <w:spacing w:after="0" w:line="240" w:lineRule="auto"/>
        <w:ind w:right="85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7602E">
        <w:rPr>
          <w:rFonts w:ascii="Times New Roman" w:eastAsia="Times New Roman" w:hAnsi="Times New Roman"/>
          <w:b/>
          <w:bCs/>
          <w:sz w:val="24"/>
          <w:szCs w:val="24"/>
        </w:rPr>
        <w:t>Оценка</w:t>
      </w:r>
      <w:r w:rsidR="00256C23" w:rsidRPr="00F7602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учебно-методического</w:t>
      </w:r>
      <w:r w:rsidR="00256C23" w:rsidRPr="00F7602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="00256C23" w:rsidRPr="00F7602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/>
          <w:b/>
          <w:bCs/>
          <w:sz w:val="24"/>
          <w:szCs w:val="24"/>
        </w:rPr>
        <w:t xml:space="preserve">библиотечно-информационного </w:t>
      </w:r>
      <w:r w:rsidRPr="00F760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обеспечения</w:t>
      </w:r>
    </w:p>
    <w:p w:rsidR="00513A7F" w:rsidRPr="00F7602E" w:rsidRDefault="00513A7F" w:rsidP="00F7602E">
      <w:pPr>
        <w:pStyle w:val="af"/>
        <w:widowControl w:val="0"/>
        <w:tabs>
          <w:tab w:val="left" w:pos="1935"/>
        </w:tabs>
        <w:autoSpaceDE w:val="0"/>
        <w:autoSpaceDN w:val="0"/>
        <w:spacing w:after="0" w:line="240" w:lineRule="auto"/>
        <w:ind w:right="852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E10234" w:rsidRPr="00F7602E" w:rsidRDefault="00E10234" w:rsidP="00F7602E">
      <w:pPr>
        <w:widowControl w:val="0"/>
        <w:autoSpaceDE w:val="0"/>
        <w:autoSpaceDN w:val="0"/>
        <w:spacing w:after="0" w:line="240" w:lineRule="auto"/>
        <w:ind w:left="960" w:right="54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Библиотека образовательной организации обладает общим фондом </w:t>
      </w:r>
      <w:r w:rsidR="00513A7F" w:rsidRPr="00F7602E">
        <w:rPr>
          <w:rFonts w:ascii="Times New Roman" w:eastAsia="Times New Roman" w:hAnsi="Times New Roman" w:cs="Times New Roman"/>
          <w:sz w:val="24"/>
          <w:szCs w:val="24"/>
        </w:rPr>
        <w:t xml:space="preserve">7000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единиц, из них учебная литература – </w:t>
      </w:r>
      <w:r w:rsidR="00513A7F" w:rsidRPr="00F7602E">
        <w:rPr>
          <w:rFonts w:ascii="Times New Roman" w:eastAsia="Times New Roman" w:hAnsi="Times New Roman" w:cs="Times New Roman"/>
          <w:sz w:val="24"/>
          <w:szCs w:val="24"/>
        </w:rPr>
        <w:t>2800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единиц, художественная и справочная литература –</w:t>
      </w:r>
      <w:r w:rsidR="00513A7F" w:rsidRPr="00F7602E">
        <w:rPr>
          <w:rFonts w:ascii="Times New Roman" w:eastAsia="Times New Roman" w:hAnsi="Times New Roman" w:cs="Times New Roman"/>
          <w:sz w:val="24"/>
          <w:szCs w:val="24"/>
        </w:rPr>
        <w:t>4200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единиц.</w:t>
      </w:r>
    </w:p>
    <w:p w:rsidR="00E10234" w:rsidRPr="00F7602E" w:rsidRDefault="00E10234" w:rsidP="00F7602E">
      <w:pPr>
        <w:widowControl w:val="0"/>
        <w:autoSpaceDE w:val="0"/>
        <w:autoSpaceDN w:val="0"/>
        <w:spacing w:after="0" w:line="240" w:lineRule="auto"/>
        <w:ind w:left="960" w:right="54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E10234" w:rsidRPr="00F7602E" w:rsidRDefault="00E10234" w:rsidP="00F7602E">
      <w:pPr>
        <w:widowControl w:val="0"/>
        <w:autoSpaceDE w:val="0"/>
        <w:autoSpaceDN w:val="0"/>
        <w:spacing w:after="0" w:line="240" w:lineRule="auto"/>
        <w:ind w:left="960" w:right="54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перечень,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 w:rsidRPr="00F7602E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="00256C23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>
        <w:r w:rsidR="00255BCF" w:rsidRPr="00F7602E">
          <w:rPr>
            <w:rFonts w:ascii="Times New Roman" w:eastAsia="Times New Roman" w:hAnsi="Times New Roman" w:cs="Times New Roman"/>
            <w:sz w:val="24"/>
            <w:szCs w:val="24"/>
          </w:rPr>
          <w:t>Минобрнауки от 12.11</w:t>
        </w:r>
        <w:r w:rsidRPr="00F7602E">
          <w:rPr>
            <w:rFonts w:ascii="Times New Roman" w:eastAsia="Times New Roman" w:hAnsi="Times New Roman" w:cs="Times New Roman"/>
            <w:sz w:val="24"/>
            <w:szCs w:val="24"/>
          </w:rPr>
          <w:t>.20</w:t>
        </w:r>
        <w:r w:rsidR="00255BCF" w:rsidRPr="00F7602E">
          <w:rPr>
            <w:rFonts w:ascii="Times New Roman" w:eastAsia="Times New Roman" w:hAnsi="Times New Roman" w:cs="Times New Roman"/>
            <w:sz w:val="24"/>
            <w:szCs w:val="24"/>
          </w:rPr>
          <w:t>21г.</w:t>
        </w:r>
        <w:r w:rsidRPr="00F7602E">
          <w:rPr>
            <w:rFonts w:ascii="Times New Roman" w:eastAsia="Times New Roman" w:hAnsi="Times New Roman" w:cs="Times New Roman"/>
            <w:sz w:val="24"/>
            <w:szCs w:val="24"/>
          </w:rPr>
          <w:t xml:space="preserve"> № </w:t>
        </w:r>
      </w:hyperlink>
      <w:r w:rsidR="00255BCF" w:rsidRPr="00F7602E">
        <w:rPr>
          <w:rFonts w:ascii="Times New Roman" w:eastAsia="Times New Roman" w:hAnsi="Times New Roman" w:cs="Times New Roman"/>
          <w:sz w:val="24"/>
          <w:szCs w:val="24"/>
        </w:rPr>
        <w:t>819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34" w:rsidRPr="00F7602E" w:rsidRDefault="00E10234" w:rsidP="00F7602E">
      <w:pPr>
        <w:widowControl w:val="0"/>
        <w:autoSpaceDE w:val="0"/>
        <w:autoSpaceDN w:val="0"/>
        <w:spacing w:after="0" w:line="240" w:lineRule="auto"/>
        <w:ind w:left="960" w:right="55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="001B07EB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и обновление фонда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художественной литературы.</w:t>
      </w: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3. СВЕДЕНИЯ О СОСТАВЕ И КВАЛИФИКАЦИИ АДМИНИСТРАТИВНЫХ И ПЕДАГОГИЧЕСКИХ КАДРОВ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Сведения об административных работниках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2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837"/>
        <w:gridCol w:w="1752"/>
        <w:gridCol w:w="1031"/>
        <w:gridCol w:w="1717"/>
        <w:gridCol w:w="2068"/>
      </w:tblGrid>
      <w:tr w:rsidR="00AD3A08" w:rsidRPr="00F7602E" w:rsidTr="001D3D50">
        <w:trPr>
          <w:trHeight w:val="634"/>
          <w:tblCellSpacing w:w="0" w:type="dxa"/>
        </w:trPr>
        <w:tc>
          <w:tcPr>
            <w:tcW w:w="1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администр. работы</w:t>
            </w:r>
          </w:p>
        </w:tc>
        <w:tc>
          <w:tcPr>
            <w:tcW w:w="2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AD3A08" w:rsidRPr="00F7602E" w:rsidTr="001D3D50">
        <w:trPr>
          <w:trHeight w:val="6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A08" w:rsidRPr="00F7602E" w:rsidTr="001D3D50">
        <w:trPr>
          <w:tblCellSpacing w:w="0" w:type="dxa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Нина Дмитриевна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F7602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F7602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A08" w:rsidRPr="00F7602E" w:rsidTr="001D3D50">
        <w:trPr>
          <w:tblCellSpacing w:w="0" w:type="dxa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D3D50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Ордакян Кристина Игоревна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ED0086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ED0086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D3D50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D3A08" w:rsidRPr="00F7602E" w:rsidTr="001D3D50">
        <w:trPr>
          <w:tblCellSpacing w:w="0" w:type="dxa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Нуждина Елена Викторовна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ED0086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ED0086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415"/>
        <w:gridCol w:w="1488"/>
        <w:gridCol w:w="1347"/>
        <w:gridCol w:w="1271"/>
      </w:tblGrid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Кол.чел.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 (%)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D3D50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 w:rsidR="00ED0086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751E7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0086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внешних совместителей всего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работников ВУЗов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вакансий (указать должности):</w:t>
            </w:r>
          </w:p>
          <w:p w:rsidR="00D970AC" w:rsidRPr="00F7602E" w:rsidRDefault="00D970A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2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4B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271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5271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незаконченным высшим образованием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527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527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2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учёную степень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  курсы повышения  квалификации  за последние 5 лет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527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2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квалификационную категорию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D970A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527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D3A08" w:rsidRPr="00F7602E" w:rsidTr="00AD3A08">
        <w:trPr>
          <w:tblCellSpacing w:w="0" w:type="dxa"/>
        </w:trPr>
        <w:tc>
          <w:tcPr>
            <w:tcW w:w="2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9375F5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07EB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527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3E06D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B07EB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- организатор ОБЗР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3E06D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2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педагогического коллектива по стажу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5 лет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C757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C757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364F3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364F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364F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C757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C757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работающих пенсионеров по возрасту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764BE1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4A3B8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3A08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звание « Почетный работник общего образования»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2E3F24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4A3B8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64F3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звание «Отличник народного просвещения»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6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1364F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4A3B83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64F3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D3A08" w:rsidRPr="00F7602E" w:rsidRDefault="00AD3A08" w:rsidP="00F7602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0513A" w:rsidRPr="00F7602E" w:rsidRDefault="00AD3A08" w:rsidP="00F760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Участие отдельных педагогов в конк</w:t>
      </w:r>
      <w:r w:rsidR="00576092"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урсах педагогических достижений</w:t>
      </w:r>
    </w:p>
    <w:tbl>
      <w:tblPr>
        <w:tblStyle w:val="17"/>
        <w:tblW w:w="10656" w:type="dxa"/>
        <w:tblInd w:w="108" w:type="dxa"/>
        <w:tblLook w:val="04A0" w:firstRow="1" w:lastRow="0" w:firstColumn="1" w:lastColumn="0" w:noHBand="0" w:noVBand="1"/>
      </w:tblPr>
      <w:tblGrid>
        <w:gridCol w:w="828"/>
        <w:gridCol w:w="3132"/>
        <w:gridCol w:w="1610"/>
        <w:gridCol w:w="1880"/>
        <w:gridCol w:w="1556"/>
        <w:gridCol w:w="1650"/>
      </w:tblGrid>
      <w:tr w:rsidR="00470FB0" w:rsidRPr="00F7602E" w:rsidTr="001637BA">
        <w:tc>
          <w:tcPr>
            <w:tcW w:w="828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2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610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1880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556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Уровень (район, город, область)</w:t>
            </w:r>
          </w:p>
        </w:tc>
        <w:tc>
          <w:tcPr>
            <w:tcW w:w="1650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</w:tc>
      </w:tr>
      <w:tr w:rsidR="00470FB0" w:rsidRPr="00F7602E" w:rsidTr="001637BA">
        <w:tc>
          <w:tcPr>
            <w:tcW w:w="828" w:type="dxa"/>
          </w:tcPr>
          <w:p w:rsidR="00470FB0" w:rsidRPr="00F7602E" w:rsidRDefault="00B10FAC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Калугина Елена Леонидовна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1556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50" w:type="dxa"/>
          </w:tcPr>
          <w:p w:rsidR="00470FB0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0FB0" w:rsidRPr="00F7602E" w:rsidTr="001637BA">
        <w:tc>
          <w:tcPr>
            <w:tcW w:w="828" w:type="dxa"/>
          </w:tcPr>
          <w:p w:rsidR="00470FB0" w:rsidRPr="00F7602E" w:rsidRDefault="00B10FAC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Елена Леонидовна 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0FB0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Гренадеры, вперед!»</w:t>
            </w:r>
          </w:p>
        </w:tc>
        <w:tc>
          <w:tcPr>
            <w:tcW w:w="1556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650" w:type="dxa"/>
          </w:tcPr>
          <w:p w:rsidR="00470FB0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419A" w:rsidRPr="00F7602E" w:rsidTr="001637BA">
        <w:tc>
          <w:tcPr>
            <w:tcW w:w="828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Калугина Елена Леонидовна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«Гренадеры, вперед!»</w:t>
            </w:r>
          </w:p>
        </w:tc>
        <w:tc>
          <w:tcPr>
            <w:tcW w:w="1556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165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419A" w:rsidRPr="00F7602E" w:rsidTr="001637BA">
        <w:tc>
          <w:tcPr>
            <w:tcW w:w="828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Калугина Елена Леонидовна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556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65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419A" w:rsidRPr="00F7602E" w:rsidTr="001637BA">
        <w:tc>
          <w:tcPr>
            <w:tcW w:w="828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Калугина Елена Леонидовна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«Большой фестиваль детского и юношеского творчества»</w:t>
            </w:r>
          </w:p>
        </w:tc>
        <w:tc>
          <w:tcPr>
            <w:tcW w:w="1556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5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419A" w:rsidRPr="00F7602E" w:rsidTr="001637BA">
        <w:tc>
          <w:tcPr>
            <w:tcW w:w="828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Калугина Елена Леонидовна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«Сочинение о своей культуре на русском языке»</w:t>
            </w:r>
          </w:p>
        </w:tc>
        <w:tc>
          <w:tcPr>
            <w:tcW w:w="1556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50" w:type="dxa"/>
          </w:tcPr>
          <w:p w:rsidR="0047419A" w:rsidRPr="00F7602E" w:rsidRDefault="0047419A" w:rsidP="00F7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0FB0" w:rsidRPr="00F7602E" w:rsidTr="001637BA">
        <w:trPr>
          <w:trHeight w:val="699"/>
        </w:trPr>
        <w:tc>
          <w:tcPr>
            <w:tcW w:w="828" w:type="dxa"/>
          </w:tcPr>
          <w:p w:rsidR="00470FB0" w:rsidRPr="00F7602E" w:rsidRDefault="00B10FA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470FB0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Светлана Анатольевна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0FB0" w:rsidRPr="00F7602E" w:rsidRDefault="00470FB0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470FB0" w:rsidRPr="00F7602E" w:rsidRDefault="00470FB0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30A1C"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колесо</w:t>
            </w: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470FB0" w:rsidRPr="00F7602E" w:rsidRDefault="0047419A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70FB0"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</w:t>
            </w:r>
          </w:p>
        </w:tc>
        <w:tc>
          <w:tcPr>
            <w:tcW w:w="1650" w:type="dxa"/>
          </w:tcPr>
          <w:p w:rsidR="00470FB0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230A1C" w:rsidRPr="00F7602E" w:rsidTr="001637BA">
        <w:trPr>
          <w:trHeight w:val="699"/>
        </w:trPr>
        <w:tc>
          <w:tcPr>
            <w:tcW w:w="828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2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Светлана Анатольевна</w:t>
            </w:r>
          </w:p>
        </w:tc>
        <w:tc>
          <w:tcPr>
            <w:tcW w:w="1610" w:type="dxa"/>
          </w:tcPr>
          <w:p w:rsidR="002C0ABD" w:rsidRPr="00F7602E" w:rsidRDefault="00230A1C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0ABD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024г.</w:t>
            </w:r>
          </w:p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«Профсоюзный учительский конкурс»</w:t>
            </w:r>
          </w:p>
        </w:tc>
        <w:tc>
          <w:tcPr>
            <w:tcW w:w="1556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1650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230A1C" w:rsidRPr="00F7602E" w:rsidTr="001637BA">
        <w:trPr>
          <w:trHeight w:val="699"/>
        </w:trPr>
        <w:tc>
          <w:tcPr>
            <w:tcW w:w="828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2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Светлана Анатольевна</w:t>
            </w:r>
          </w:p>
        </w:tc>
        <w:tc>
          <w:tcPr>
            <w:tcW w:w="1610" w:type="dxa"/>
          </w:tcPr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по ПДД «Детству безопасные дороги»</w:t>
            </w:r>
          </w:p>
        </w:tc>
        <w:tc>
          <w:tcPr>
            <w:tcW w:w="1556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650" w:type="dxa"/>
          </w:tcPr>
          <w:p w:rsidR="00230A1C" w:rsidRPr="00F7602E" w:rsidRDefault="00230A1C" w:rsidP="00F76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637BA" w:rsidRPr="00F7602E" w:rsidTr="001637BA">
        <w:tc>
          <w:tcPr>
            <w:tcW w:w="828" w:type="dxa"/>
            <w:hideMark/>
          </w:tcPr>
          <w:p w:rsidR="001637BA" w:rsidRPr="00F7602E" w:rsidRDefault="00B10FAC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hideMark/>
          </w:tcPr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Жмыхова Светлана Васильевна</w:t>
            </w:r>
          </w:p>
        </w:tc>
        <w:tc>
          <w:tcPr>
            <w:tcW w:w="1610" w:type="dxa"/>
          </w:tcPr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637BA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 w:rsidR="0047419A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ABD" w:rsidRPr="00F7602E" w:rsidRDefault="002C0ABD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Волейбол (девушки)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(юноши)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Спартакиада среди обучающихся организаций ДО СН Волейбол (юноши)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состязания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фестиваль ГТО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лапта (девушки)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лапта (юноши)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лапта (юноши)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(девушки)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1556" w:type="dxa"/>
          </w:tcPr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650" w:type="dxa"/>
          </w:tcPr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1637B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7B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  <w:p w:rsidR="0047419A" w:rsidRPr="00F7602E" w:rsidRDefault="0047419A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AD3A08" w:rsidRPr="00F7602E" w:rsidRDefault="00AD3A08" w:rsidP="00F7602E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Calibri" w:eastAsia="Calibri" w:hAnsi="Calibri" w:cs="Times New Roman"/>
          <w:b/>
          <w:sz w:val="24"/>
          <w:szCs w:val="24"/>
        </w:rPr>
        <w:lastRenderedPageBreak/>
        <w:t>3.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повышении квалификации педагогических и руководящих кадров</w:t>
      </w:r>
    </w:p>
    <w:p w:rsidR="00E10234" w:rsidRPr="00F7602E" w:rsidRDefault="00E10234" w:rsidP="00F7602E">
      <w:pPr>
        <w:widowControl w:val="0"/>
        <w:autoSpaceDE w:val="0"/>
        <w:autoSpaceDN w:val="0"/>
        <w:spacing w:after="0"/>
        <w:ind w:left="960" w:right="5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A3B83" w:rsidRPr="00F760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="00255BCF" w:rsidRPr="00F7602E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в ОГБОУ ДПО КИРО в соответствии с требованиями Федерального государственного образовательного стандарта начального,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основного и среднего общего образования. Курсы повышения квалификации проходят все педагоги в соответствии с перспективным планом. Отмечается положительная динамика в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повышении квалификации педагогов Школы по всем направлениям–по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профилю педагогическо</w:t>
      </w:r>
      <w:r w:rsidR="00F13431" w:rsidRPr="00F7602E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, оценка качества образования, современные педагогические технологии, минимизация профессиональных дефицитов. Такой подход к подготовке кадров обеспечивает результативность образовательной деятельности.</w:t>
      </w:r>
    </w:p>
    <w:p w:rsidR="000A611E" w:rsidRPr="00F7602E" w:rsidRDefault="00E10234" w:rsidP="00C72883">
      <w:pPr>
        <w:widowControl w:val="0"/>
        <w:autoSpaceDE w:val="0"/>
        <w:autoSpaceDN w:val="0"/>
        <w:spacing w:after="0"/>
        <w:ind w:left="960" w:right="5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Учителя своевременно повышают и подтверждают свою квалификационную кат</w:t>
      </w:r>
      <w:r w:rsidR="0061493C" w:rsidRPr="00F7602E">
        <w:rPr>
          <w:rFonts w:ascii="Times New Roman" w:eastAsia="Times New Roman" w:hAnsi="Times New Roman" w:cs="Times New Roman"/>
          <w:sz w:val="24"/>
          <w:szCs w:val="24"/>
        </w:rPr>
        <w:t>егорию в соответствии с планом.</w:t>
      </w:r>
    </w:p>
    <w:p w:rsidR="000A611E" w:rsidRPr="00F7602E" w:rsidRDefault="000A611E" w:rsidP="00F7602E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Раздел 4. ОРГАНИЗАЦИЯ ОБРАЗОВАТЕЛЬНОГО ПРОЦЕССА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.Данные о контингенте обучающихся, формах обу</w:t>
      </w:r>
      <w:r w:rsidR="005953C7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по состоянию на </w:t>
      </w:r>
      <w:r w:rsidR="0063486C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="005953C7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A611E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7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1393"/>
        <w:gridCol w:w="1393"/>
        <w:gridCol w:w="1414"/>
        <w:gridCol w:w="757"/>
      </w:tblGrid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Начальное общее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(1-4 кл. 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общее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(5-9 кл.)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 общее образование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(10-11 кл .)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 (групп)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611E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  по базовым общеобразовательным программам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коррекционно-развивающим программам (дошкольное образование)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rPr>
          <w:tblCellSpacing w:w="0" w:type="dxa"/>
        </w:trPr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образования: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–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25AFC" w:rsidRPr="00F7602E" w:rsidRDefault="00D25AFC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контингента за три года.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36" w:rightFromText="36" w:bottomFromText="200" w:vertAnchor="text"/>
        <w:tblW w:w="966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359"/>
        <w:gridCol w:w="1677"/>
        <w:gridCol w:w="175"/>
        <w:gridCol w:w="1698"/>
        <w:gridCol w:w="30"/>
        <w:gridCol w:w="14"/>
        <w:gridCol w:w="3044"/>
        <w:gridCol w:w="19"/>
      </w:tblGrid>
      <w:tr w:rsidR="00AD3A08" w:rsidRPr="00F7602E" w:rsidTr="00D71A0C">
        <w:trPr>
          <w:trHeight w:val="686"/>
          <w:tblCellSpacing w:w="0" w:type="dxa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средняя 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старшая 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школа</w:t>
            </w:r>
          </w:p>
        </w:tc>
      </w:tr>
      <w:tr w:rsidR="00AD3A08" w:rsidRPr="00F7602E" w:rsidTr="00D71A0C">
        <w:trPr>
          <w:trHeight w:val="360"/>
          <w:tblCellSpacing w:w="0" w:type="dxa"/>
        </w:trPr>
        <w:tc>
          <w:tcPr>
            <w:tcW w:w="2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702A" w:rsidRPr="00F7602E" w:rsidTr="00D71A0C">
        <w:trPr>
          <w:gridAfter w:val="1"/>
          <w:wAfter w:w="19" w:type="dxa"/>
          <w:trHeight w:val="288"/>
          <w:tblCellSpacing w:w="0" w:type="dxa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 уч.год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2A" w:rsidRPr="00F7602E" w:rsidRDefault="0008702A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71A0C" w:rsidRPr="00F7602E" w:rsidTr="00D71A0C">
        <w:trPr>
          <w:gridAfter w:val="1"/>
          <w:wAfter w:w="19" w:type="dxa"/>
          <w:trHeight w:val="288"/>
          <w:tblCellSpacing w:w="0" w:type="dxa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2023-2024 уч.год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A0C" w:rsidRPr="00F7602E" w:rsidRDefault="00D71A0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A611E" w:rsidRPr="00F7602E" w:rsidTr="00D71A0C">
        <w:trPr>
          <w:gridAfter w:val="1"/>
          <w:wAfter w:w="19" w:type="dxa"/>
          <w:trHeight w:val="288"/>
          <w:tblCellSpacing w:w="0" w:type="dxa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 уч. год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1E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02A" w:rsidRPr="00F7602E" w:rsidRDefault="0008702A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2B7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и социальная адаптация выпускников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2120"/>
      </w:tblGrid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6252B7" w:rsidRPr="00F7602E" w:rsidTr="00D77F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ВЫПУСКНИКОВ, ОКОНЧИВШИХ ОБРАЗОВАТЕЛЬНОЕ УЧРЕЖДЕНИЕ: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 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252B7" w:rsidRPr="00F7602E" w:rsidTr="00D77F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 ПРОДОЛЖИЛИ ОБРАЗОВАНИЕ ИЛИ ТРУДОУСТРОИЛИСЬ</w:t>
            </w:r>
            <w:r w:rsidRPr="00F7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D71A0C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 10-м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Среднее   общее </w:t>
            </w:r>
            <w:r w:rsidRPr="00F7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Поступили в вузы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52B7" w:rsidRPr="00F7602E" w:rsidTr="000A611E">
        <w:trPr>
          <w:trHeight w:val="7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D71A0C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Призваны в армию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0A611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3486C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% социальной адаптации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Инвалиды, находящиеся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3486C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252B7" w:rsidRPr="00F7602E" w:rsidTr="00D77F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продолжают учебу и не работают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B7" w:rsidRPr="00F7602E" w:rsidRDefault="006252B7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1A0C" w:rsidRPr="00F7602E" w:rsidRDefault="00D71A0C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B7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  школы   с  </w:t>
      </w:r>
      <w:r w:rsidR="0063486C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8.30 до </w:t>
      </w:r>
      <w:r w:rsidR="00F7602E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16.2</w:t>
      </w:r>
      <w:r w:rsidR="0063486C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6252B7" w:rsidRPr="00F76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211"/>
        <w:gridCol w:w="1691"/>
        <w:gridCol w:w="1417"/>
        <w:gridCol w:w="1436"/>
      </w:tblGrid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 уровень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170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204 дня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204 дня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1 по 5 урок-10 мин.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 3 и 4 уроком -30 мин.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Динамическая пауза-30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1 по 6 урок-10 мин.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 3 и 4 уроком -30 мин.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1 по 6 урок-10 мин.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 3 и 4 уроком -30 мин.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Продолжительность уроков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класс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минут</w:t>
            </w:r>
          </w:p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40 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C6CDA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  <w:r w:rsidR="00AD3A08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полугодиям</w:t>
            </w:r>
          </w:p>
        </w:tc>
      </w:tr>
      <w:tr w:rsidR="00AD3A08" w:rsidRPr="00F7602E" w:rsidTr="00AD3A0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Сменность: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1A0C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4/32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590AB3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D71A0C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/58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1A0C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2/3</w:t>
            </w:r>
          </w:p>
        </w:tc>
      </w:tr>
      <w:tr w:rsidR="00AD3A08" w:rsidRPr="00F7602E" w:rsidTr="00AD3A0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классов/обучающихся, занимающихся во вторую смену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4.4.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об изменении социального состава обучающихся</w:t>
      </w:r>
    </w:p>
    <w:tbl>
      <w:tblPr>
        <w:tblW w:w="44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1833"/>
        <w:gridCol w:w="2504"/>
      </w:tblGrid>
      <w:tr w:rsidR="003D619C" w:rsidRPr="00F7602E" w:rsidTr="003D619C">
        <w:trPr>
          <w:trHeight w:val="446"/>
          <w:tblCellSpacing w:w="0" w:type="dxa"/>
        </w:trPr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A611E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D619C" w:rsidRPr="00F7602E" w:rsidTr="003D61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1029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Количество обучающихся.</w:t>
            </w:r>
          </w:p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0A611E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/>
              <w:rPr>
                <w:sz w:val="24"/>
                <w:szCs w:val="24"/>
              </w:rPr>
            </w:pP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 Полные семьи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56,7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2. Неполные семьи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3. Многодетные семьи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22,6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4.Малообеспеченные семьи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619C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5. Дети, находящиеся под опекой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C19"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6. Дети-полусироты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7. Дети-инвалиды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8. Неблагополучные семьи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9.  Обучающиеся, состоящие на внутришкольном контроле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3D619C" w:rsidRPr="00F7602E" w:rsidTr="003D619C">
        <w:trPr>
          <w:trHeight w:val="651"/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3D619C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  Обучающиеся, состоящие на учете в ОДН ОВД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7405B2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9C" w:rsidRPr="00F7602E" w:rsidRDefault="00121C19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  <w:r w:rsidR="003D619C" w:rsidRPr="00F76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5.  ИНФОРМАТИЗАЦИЯ ОБРАЗОВАТЕЛЬНОГО ПРОЦЕССА.</w:t>
      </w:r>
    </w:p>
    <w:p w:rsidR="00AD3A08" w:rsidRPr="00F7602E" w:rsidRDefault="00AD3A08" w:rsidP="00F7602E">
      <w:pPr>
        <w:spacing w:after="0"/>
        <w:rPr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сайт </w:t>
      </w:r>
      <w:r w:rsidR="00121C19"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hyperlink r:id="rId14" w:history="1">
        <w:r w:rsidR="00121C19" w:rsidRPr="00F7602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https://oktr-lob.gosuslugi.ru/</w:t>
        </w:r>
      </w:hyperlink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Школьные компьютеры имеют </w:t>
      </w: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 в Интернет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среда школы, ее системы и сервисы позволяют: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ИКТ в управлении школой;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от различных организаций и передавать отчетность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вышестоящие органы управления образованием;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  диагностику  учебно-воспитательного процесса;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доступ к Курскому регистру качества образования;</w:t>
      </w:r>
    </w:p>
    <w:p w:rsidR="00823C02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внутренние базы </w:t>
      </w:r>
      <w:r w:rsidR="00823C02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по обучающимся и кадрам.</w:t>
      </w:r>
    </w:p>
    <w:p w:rsidR="00823C02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6. ОРГАНИЗАЦИЯ МЕТОДИЧЕСКОЙ РАБОТЫ.</w:t>
      </w:r>
    </w:p>
    <w:p w:rsidR="00590AB3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Уставом, Программой развития, Положением о Методическом совете, Положением о Совете Школы МКОУ «Лобазовская средняя общеобразовательная школа» методическая служба школы проводит свою работу по следующим направлениям:</w:t>
      </w: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602E">
        <w:rPr>
          <w:rFonts w:ascii="Times New Roman" w:hAnsi="Times New Roman" w:cs="Times New Roman"/>
          <w:color w:val="000000" w:themeColor="text1"/>
          <w:sz w:val="24"/>
          <w:szCs w:val="24"/>
        </w:rPr>
        <w:t>1.Работа коллектива над методической темой школы:</w:t>
      </w:r>
      <w:r w:rsidR="001B5444" w:rsidRPr="00F7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60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26F7B" w:rsidRPr="00F760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профессиональных компетенций педагогов, как фактор достижения современного качества образования и воспитания обучающихся в условиях реализации ФГОС и профессиональных стандартов</w:t>
      </w:r>
      <w:r w:rsidR="00590AB3" w:rsidRPr="00F760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C26F7B" w:rsidRPr="00F760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D3A08" w:rsidRPr="00F7602E" w:rsidRDefault="00AD3A08" w:rsidP="00F76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2.Методическое сопровождение инновационных направлений.</w:t>
      </w:r>
    </w:p>
    <w:p w:rsidR="00AD3A08" w:rsidRPr="00F7602E" w:rsidRDefault="00AD3A08" w:rsidP="00F76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3.Деятельность Методического совета.</w:t>
      </w:r>
    </w:p>
    <w:p w:rsidR="00AD3A08" w:rsidRPr="00F7602E" w:rsidRDefault="00AD3A08" w:rsidP="00F7602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предметная деятельность.</w:t>
      </w:r>
    </w:p>
    <w:p w:rsidR="00AD3A08" w:rsidRPr="00F7602E" w:rsidRDefault="00AD3A08" w:rsidP="00F7602E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Всероссийской олимпиаде школьников </w:t>
      </w:r>
    </w:p>
    <w:p w:rsidR="00AD3A08" w:rsidRPr="00F7602E" w:rsidRDefault="00AD3A08" w:rsidP="00F7602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итоговой аттестации выпускников 9, 11 классов.</w:t>
      </w:r>
    </w:p>
    <w:p w:rsidR="00AD3A08" w:rsidRPr="00F7602E" w:rsidRDefault="00AD3A08" w:rsidP="00F7602E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консультационных занятий по подготовке к ЕГЭ, ОГЭ.</w:t>
      </w:r>
    </w:p>
    <w:p w:rsidR="00AD3A08" w:rsidRPr="00F7602E" w:rsidRDefault="00AD3A08" w:rsidP="00F7602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</w:t>
      </w:r>
    </w:p>
    <w:p w:rsidR="00AD3A08" w:rsidRPr="00F7602E" w:rsidRDefault="00AD3A08" w:rsidP="00F7602E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качества подготовки обучающихся в форме всероссийских проверочных работ.</w:t>
      </w:r>
    </w:p>
    <w:p w:rsidR="00AD3A08" w:rsidRPr="00F7602E" w:rsidRDefault="00AD3A08" w:rsidP="00F7602E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стартового контрол</w:t>
      </w:r>
      <w:r w:rsidR="00897B04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знаний в сентябре-октябре 202</w:t>
      </w:r>
      <w:r w:rsidR="00590AB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D3A08" w:rsidRPr="00F7602E" w:rsidRDefault="00AD3A08" w:rsidP="00F7602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1 и 2, 2 и 3 уровней образования.</w:t>
      </w:r>
    </w:p>
    <w:p w:rsidR="00AD3A08" w:rsidRPr="00F7602E" w:rsidRDefault="00AD3A08" w:rsidP="00F7602E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Обзорный контроль 4, 5, 9 классов.</w:t>
      </w:r>
    </w:p>
    <w:p w:rsidR="00AD3A08" w:rsidRPr="00F7602E" w:rsidRDefault="00AD3A08" w:rsidP="00F76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4.Внедрение инновационных методов обучения.</w:t>
      </w:r>
    </w:p>
    <w:p w:rsidR="00AD3A08" w:rsidRPr="00F7602E" w:rsidRDefault="00AD3A08" w:rsidP="00F7602E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семинаров для учителей.</w:t>
      </w:r>
    </w:p>
    <w:p w:rsidR="00AD3A08" w:rsidRPr="00F7602E" w:rsidRDefault="00AD3A08" w:rsidP="00F7602E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уроков.</w:t>
      </w:r>
    </w:p>
    <w:p w:rsidR="00AD3A08" w:rsidRPr="00F7602E" w:rsidRDefault="00AD3A08" w:rsidP="00F76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5.Деятельность Методических объединений.</w:t>
      </w:r>
    </w:p>
    <w:p w:rsidR="00AD3A08" w:rsidRPr="00F7602E" w:rsidRDefault="00AD3A08" w:rsidP="00F7602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1.В школе сформированы и активно работают четыре Методических объединений учителей-предметников. 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определенным образовательной программой.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2.Организация методической помощи учителям-предметникам.</w:t>
      </w:r>
    </w:p>
    <w:p w:rsidR="00AD3A08" w:rsidRPr="00F7602E" w:rsidRDefault="00AD3A08" w:rsidP="00F7602E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учебных программ.</w:t>
      </w:r>
    </w:p>
    <w:p w:rsidR="00AD3A08" w:rsidRPr="00F7602E" w:rsidRDefault="00AD3A08" w:rsidP="00F7602E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передовым опытом преподавания по предметам.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методической работы:</w:t>
      </w:r>
    </w:p>
    <w:p w:rsidR="00590AB3" w:rsidRPr="00F7602E" w:rsidRDefault="00590AB3" w:rsidP="00F7602E">
      <w:pPr>
        <w:spacing w:after="0" w:line="286" w:lineRule="atLeast"/>
        <w:ind w:left="25" w:right="3"/>
        <w:rPr>
          <w:rFonts w:ascii="Arial" w:eastAsia="Times New Roman" w:hAnsi="Arial" w:cs="Arial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590AB3" w:rsidRPr="00F7602E" w:rsidRDefault="00590AB3" w:rsidP="00F7602E">
      <w:pPr>
        <w:spacing w:after="0" w:line="257" w:lineRule="atLeast"/>
        <w:ind w:left="25"/>
        <w:rPr>
          <w:rFonts w:ascii="Arial" w:eastAsia="Times New Roman" w:hAnsi="Arial" w:cs="Arial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90AB3" w:rsidRPr="00F7602E" w:rsidRDefault="00590AB3" w:rsidP="00F7602E">
      <w:pPr>
        <w:spacing w:after="0" w:line="257" w:lineRule="atLeast"/>
        <w:ind w:left="20" w:right="794"/>
        <w:rPr>
          <w:rFonts w:ascii="Arial" w:eastAsia="Times New Roman" w:hAnsi="Arial" w:cs="Arial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Задачи:</w:t>
      </w:r>
    </w:p>
    <w:p w:rsidR="00590AB3" w:rsidRPr="00F7602E" w:rsidRDefault="00590AB3" w:rsidP="00F7602E">
      <w:pPr>
        <w:spacing w:after="0" w:line="360" w:lineRule="atLeast"/>
        <w:ind w:right="26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 -</w:t>
      </w:r>
      <w:r w:rsidRPr="00F7602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ФГОС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начального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(НОО-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содержание),</w:t>
      </w:r>
    </w:p>
    <w:p w:rsidR="00590AB3" w:rsidRPr="00F7602E" w:rsidRDefault="00590AB3" w:rsidP="00F7602E">
      <w:pPr>
        <w:spacing w:after="0" w:line="360" w:lineRule="atLeast"/>
        <w:ind w:right="260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качество обученности выпускников на ступени среднего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 w:rsidRPr="00F7602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образования (СОО).</w:t>
      </w:r>
    </w:p>
    <w:p w:rsidR="00590AB3" w:rsidRPr="00F7602E" w:rsidRDefault="00590AB3" w:rsidP="00F7602E">
      <w:pPr>
        <w:spacing w:after="0" w:line="360" w:lineRule="atLeast"/>
        <w:ind w:left="441" w:right="258" w:hanging="14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Создавать условия (организационно-управленческие, методические, педагогические) для </w:t>
      </w:r>
      <w:r w:rsidRPr="00F7602E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обновления основных образовательных программ НОО, ООО и СОО образовательного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учреждения,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включающих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группы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требований,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государственным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стандартом.</w:t>
      </w:r>
    </w:p>
    <w:p w:rsidR="00590AB3" w:rsidRPr="00F7602E" w:rsidRDefault="00590AB3" w:rsidP="00F7602E">
      <w:pPr>
        <w:spacing w:after="0" w:line="360" w:lineRule="atLeast"/>
        <w:ind w:left="441" w:right="260" w:hanging="14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Совершенствовать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методический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новыми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педагогическими</w:t>
      </w:r>
      <w:r w:rsidRPr="00F7602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технологиями (НСУР –</w:t>
      </w: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национальная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учительского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роста).</w:t>
      </w:r>
    </w:p>
    <w:p w:rsidR="00590AB3" w:rsidRPr="00F7602E" w:rsidRDefault="00590AB3" w:rsidP="00F7602E">
      <w:pPr>
        <w:spacing w:after="0" w:line="360" w:lineRule="atLeast"/>
        <w:ind w:left="441" w:right="258" w:hanging="14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F7602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опыта</w:t>
      </w:r>
      <w:r w:rsidRPr="00F7602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работающих педагогов.</w:t>
      </w:r>
    </w:p>
    <w:p w:rsidR="00590AB3" w:rsidRPr="00F7602E" w:rsidRDefault="00590AB3" w:rsidP="00F7602E">
      <w:pPr>
        <w:spacing w:after="0" w:line="360" w:lineRule="atLeast"/>
        <w:ind w:left="441" w:right="263" w:hanging="14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F7602E">
        <w:rPr>
          <w:rFonts w:ascii="Times New Roman" w:eastAsia="Times New Roman" w:hAnsi="Times New Roman" w:cs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компетентности 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методической подготовки педагогов.</w:t>
      </w:r>
    </w:p>
    <w:p w:rsidR="00590AB3" w:rsidRPr="00F7602E" w:rsidRDefault="00590AB3" w:rsidP="00F7602E">
      <w:pPr>
        <w:spacing w:after="0" w:line="360" w:lineRule="atLeast"/>
        <w:ind w:left="441" w:right="260" w:hanging="14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Обеспечивать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вновь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принятыми</w:t>
      </w:r>
      <w:r w:rsidRPr="00F7602E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специалистами.</w:t>
      </w:r>
    </w:p>
    <w:p w:rsidR="00590AB3" w:rsidRPr="00F7602E" w:rsidRDefault="00590AB3" w:rsidP="00F7602E">
      <w:pPr>
        <w:pStyle w:val="af"/>
        <w:numPr>
          <w:ilvl w:val="0"/>
          <w:numId w:val="47"/>
        </w:numPr>
        <w:spacing w:after="0" w:line="240" w:lineRule="auto"/>
        <w:ind w:right="262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Создавать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условия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самореализации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F7602E">
        <w:rPr>
          <w:rFonts w:ascii="Times New Roman" w:eastAsia="Times New Roman" w:hAnsi="Times New Roman"/>
          <w:spacing w:val="-57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F7602E">
        <w:rPr>
          <w:rFonts w:ascii="Times New Roman" w:eastAsia="Times New Roman" w:hAnsi="Times New Roman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ключевых</w:t>
      </w:r>
      <w:r w:rsidRPr="00F7602E">
        <w:rPr>
          <w:rFonts w:ascii="Times New Roman" w:eastAsia="Times New Roman" w:hAnsi="Times New Roman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компетенций</w:t>
      </w:r>
      <w:r w:rsidRPr="00F7602E">
        <w:rPr>
          <w:rFonts w:ascii="Times New Roman" w:eastAsia="Times New Roman" w:hAnsi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учащихся.</w:t>
      </w:r>
    </w:p>
    <w:p w:rsidR="00590AB3" w:rsidRPr="00F7602E" w:rsidRDefault="00590AB3" w:rsidP="00F7602E">
      <w:pPr>
        <w:pStyle w:val="af"/>
        <w:numPr>
          <w:ilvl w:val="0"/>
          <w:numId w:val="47"/>
        </w:numPr>
        <w:spacing w:after="0" w:line="240" w:lineRule="auto"/>
        <w:ind w:right="257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Развивать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систему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детьми,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имеющими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повышенные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F7602E">
        <w:rPr>
          <w:rFonts w:ascii="Times New Roman" w:eastAsia="Times New Roman" w:hAnsi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способности.</w:t>
      </w:r>
    </w:p>
    <w:p w:rsidR="00590AB3" w:rsidRPr="00F7602E" w:rsidRDefault="00590AB3" w:rsidP="00F7602E">
      <w:pPr>
        <w:pStyle w:val="af"/>
        <w:numPr>
          <w:ilvl w:val="0"/>
          <w:numId w:val="47"/>
        </w:numPr>
        <w:spacing w:after="0" w:line="240" w:lineRule="auto"/>
        <w:ind w:right="263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Развивать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ключевые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компетенции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учащихся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основе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современных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F7602E">
        <w:rPr>
          <w:rFonts w:ascii="Times New Roman" w:eastAsia="Times New Roman" w:hAnsi="Times New Roman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методов</w:t>
      </w:r>
      <w:r w:rsidRPr="00F7602E">
        <w:rPr>
          <w:rFonts w:ascii="Times New Roman" w:eastAsia="Times New Roman" w:hAnsi="Times New Roman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60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активного обучения.</w:t>
      </w:r>
    </w:p>
    <w:p w:rsidR="00AD3A08" w:rsidRPr="00F7602E" w:rsidRDefault="00AD3A08" w:rsidP="00F76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7. МЕДИКО-СОЦИАЛЬНЫЕ УСЛОВИЯ, ФИЗКУЛЬТУРНО-ОЗДОРОВИТЕЛЬНАЯ РАБОТА.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Реализовать свой интеллектуальный творческий потенциал может только здоровая личность, поэтому сохранение психического и физического здоровья обучающихся – главное условие успешной педагогической деятельности.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сохранения и укрепления здоровья детей уделяется особое внимание. Систематически проводится мониторинг здоровья, работа по профилактике и оздоровлению школьников</w:t>
      </w:r>
      <w:r w:rsidRPr="00F760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Мониторинг состояния здоровья обучающихся за 3 года вызывает серьезную озабоченность: Основное направление медицинской службы в школе - профилактика. С целью </w:t>
      </w:r>
      <w:r w:rsidRPr="00F7602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профилактики заболеваний проводится вакцинации учащихся. Ежегодно проводится </w:t>
      </w:r>
      <w:r w:rsidRPr="00F7602E">
        <w:rPr>
          <w:rFonts w:ascii="Times New Roman" w:eastAsia="Calibri" w:hAnsi="Times New Roman" w:cs="Times New Roman"/>
          <w:spacing w:val="-1"/>
          <w:sz w:val="24"/>
          <w:szCs w:val="24"/>
          <w:lang w:eastAsia="zh-CN"/>
        </w:rPr>
        <w:t>медосмотр детей, ведётся санпросветработа с родителями и детьми.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7.1 Профилактическое направление: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Ежегодная диспансеризация классов.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Прививки по возрастному календарю - постоянно.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 здоровья:</w:t>
      </w:r>
    </w:p>
    <w:p w:rsidR="00AD3A08" w:rsidRPr="00F7602E" w:rsidRDefault="00AD3A08" w:rsidP="00F76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вес, рост;</w:t>
      </w:r>
    </w:p>
    <w:p w:rsidR="00AD3A08" w:rsidRPr="00F7602E" w:rsidRDefault="00AD3A08" w:rsidP="00F76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группа здоровья (I, II, III);</w:t>
      </w:r>
    </w:p>
    <w:p w:rsidR="00AD3A08" w:rsidRPr="00F7602E" w:rsidRDefault="00AD3A08" w:rsidP="00F76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формы патологии здоровья.</w:t>
      </w:r>
    </w:p>
    <w:p w:rsidR="00AD3A08" w:rsidRPr="00F7602E" w:rsidRDefault="00AD3A08" w:rsidP="00F76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7.2  Статистика заболеваемости (за 3 года)</w:t>
      </w:r>
    </w:p>
    <w:p w:rsidR="00AD3A08" w:rsidRPr="00F7602E" w:rsidRDefault="00AD3A08" w:rsidP="00F7602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Статистика </w:t>
      </w:r>
      <w:r w:rsidRPr="00F760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заболеваемости (за 3 года)</w:t>
      </w:r>
    </w:p>
    <w:tbl>
      <w:tblPr>
        <w:tblStyle w:val="14"/>
        <w:tblW w:w="10031" w:type="dxa"/>
        <w:tblLayout w:type="fixed"/>
        <w:tblLook w:val="04A0" w:firstRow="1" w:lastRow="0" w:firstColumn="1" w:lastColumn="0" w:noHBand="0" w:noVBand="1"/>
      </w:tblPr>
      <w:tblGrid>
        <w:gridCol w:w="161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47"/>
        <w:gridCol w:w="709"/>
      </w:tblGrid>
      <w:tr w:rsidR="00AD3A08" w:rsidRPr="00F7602E" w:rsidTr="007E0F34"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заболеваний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заболевших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них, число хронически заболевших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имеющих инвалидность</w:t>
            </w:r>
          </w:p>
        </w:tc>
      </w:tr>
      <w:tr w:rsidR="00AD3A08" w:rsidRPr="00F7602E" w:rsidTr="007E0F34">
        <w:trPr>
          <w:trHeight w:val="314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B5444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B5444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12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2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Сердечно-сосудистые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Близорукость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D77FB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A4C45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7E0F3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Логоневроз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1B544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7E0F3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A0AF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3E0514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0F34" w:rsidRPr="00F7602E" w:rsidRDefault="007E0F34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7.3 Статистика по трав</w:t>
      </w:r>
      <w:r w:rsidR="00576092"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матизму работников и обучающихс</w:t>
      </w:r>
      <w:r w:rsidR="00470FB0"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</w:p>
    <w:tbl>
      <w:tblPr>
        <w:tblStyle w:val="41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3A08" w:rsidRPr="00F7602E" w:rsidTr="00AD3A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Вид несчастного случая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</w:tr>
      <w:tr w:rsidR="00AD3A08" w:rsidRPr="00F7602E" w:rsidTr="00AD3A0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AD3A08" w:rsidRPr="00F7602E" w:rsidTr="00AD3A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8" w:rsidRPr="00F7602E" w:rsidRDefault="003A0AF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AD3A0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Работники</w:t>
            </w:r>
          </w:p>
        </w:tc>
      </w:tr>
      <w:tr w:rsidR="00AD3A08" w:rsidRPr="00F7602E" w:rsidTr="00AD3A0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8" w:rsidRPr="00F7602E" w:rsidRDefault="003A0AF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7.4</w:t>
      </w:r>
      <w:r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Сведения о количестве обучающихся, занимающихся в различных  физкультурных группах (за 3 года)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985"/>
        <w:gridCol w:w="2091"/>
      </w:tblGrid>
      <w:tr w:rsidR="0047419A" w:rsidRPr="00F7602E" w:rsidTr="003A0A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Специальная группа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Освобождены от занятий</w:t>
            </w:r>
          </w:p>
        </w:tc>
      </w:tr>
      <w:tr w:rsidR="0047419A" w:rsidRPr="00F7602E" w:rsidTr="003A0A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19A" w:rsidRPr="00F7602E" w:rsidTr="003A0A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F1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F1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F1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F1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F1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19A" w:rsidRPr="00F7602E" w:rsidTr="003A0A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9A" w:rsidRPr="00F7602E" w:rsidRDefault="00912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9A" w:rsidRPr="00F7602E" w:rsidRDefault="0062244E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9A" w:rsidRPr="00F7602E" w:rsidRDefault="0062244E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9A" w:rsidRPr="00F7602E" w:rsidRDefault="0062244E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9A" w:rsidRPr="00F7602E" w:rsidRDefault="0062244E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986"/>
        <w:gridCol w:w="1898"/>
        <w:gridCol w:w="1201"/>
        <w:gridCol w:w="1201"/>
        <w:gridCol w:w="1201"/>
        <w:gridCol w:w="1201"/>
        <w:gridCol w:w="952"/>
      </w:tblGrid>
      <w:tr w:rsidR="00AD3A08" w:rsidRPr="00F7602E" w:rsidTr="003A0AF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группа</w:t>
            </w:r>
          </w:p>
        </w:tc>
      </w:tr>
      <w:tr w:rsidR="00AD3A08" w:rsidRPr="00F7602E" w:rsidTr="003A0AF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22429C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E55D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3A0AF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BE55D5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BE55D5">
        <w:trPr>
          <w:trHeight w:val="28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BE55D5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62244E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A08" w:rsidRPr="00F7602E" w:rsidTr="003A0AF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BE55D5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8" w:rsidRPr="00F7602E" w:rsidRDefault="00AD3A08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7.5 Лечебная работа: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заболевших детей и направление к специалистам.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первой помощи при травмах и направление в травмпункт.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7.6 Санитарно-просветительская работа.</w:t>
      </w:r>
    </w:p>
    <w:p w:rsidR="00AD3A08" w:rsidRPr="00F7602E" w:rsidRDefault="00AD3A08" w:rsidP="00F760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требования СанПиН при составлении расписания уроков, организации образовательного процесса, техники безопасности. В результате спортивно-оздоровительной работы и пропаганды здорового образа жизни на уроках физкультуры и во внеурочной деятельности решаются следующие задачи:</w:t>
      </w:r>
    </w:p>
    <w:p w:rsidR="00AD3A08" w:rsidRPr="00F7602E" w:rsidRDefault="00AD3A08" w:rsidP="00F760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физическое развитие и повышение работоспособности обучающихся.</w:t>
      </w:r>
    </w:p>
    <w:p w:rsidR="00AD3A08" w:rsidRPr="00F7602E" w:rsidRDefault="00AD3A08" w:rsidP="00F760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систематических занятиях физическими упражнениями.</w:t>
      </w:r>
    </w:p>
    <w:p w:rsidR="00AD3A08" w:rsidRPr="00F7602E" w:rsidRDefault="00AD3A08" w:rsidP="00F760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в области гигиены и медицины.</w:t>
      </w:r>
    </w:p>
    <w:p w:rsidR="00AD3A08" w:rsidRPr="00F7602E" w:rsidRDefault="00AD3A08" w:rsidP="00F760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двигательных качеств.</w:t>
      </w:r>
    </w:p>
    <w:p w:rsidR="00AD3A08" w:rsidRPr="00F7602E" w:rsidRDefault="00AD3A08" w:rsidP="00F7602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7.7 Спортивно-оздоровительная работа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строится с учетом интересов учащихся, их физических возможностей. Организован кружок «Шахматы», спортивный клуб, внеурочная деятельность по физкультуре.</w:t>
      </w:r>
    </w:p>
    <w:p w:rsidR="00AD3A08" w:rsidRPr="00F7602E" w:rsidRDefault="00AD3A08" w:rsidP="00F76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Проводятся соревнования, ставшие уже традиционными в школе: «Веселые старты», первенства по баскетболу, футболу, волейболу.</w:t>
      </w:r>
    </w:p>
    <w:p w:rsidR="00AD3A08" w:rsidRPr="00F7602E" w:rsidRDefault="00AD3A08" w:rsidP="00F7602E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школе ведётся работа по охране здоровья учащихся. При планировании    воспитательной работы учитывается необходимость антиалкогольной, антиникотиновой и антинаркотической пропаганды.</w:t>
      </w:r>
    </w:p>
    <w:p w:rsidR="00AD3A08" w:rsidRPr="00F7602E" w:rsidRDefault="00AD3A08" w:rsidP="00F7602E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Медицинские и психологические исследования показывают опасность перегрузки обучающихся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AD3A08" w:rsidRPr="00F7602E" w:rsidRDefault="00AD3A08" w:rsidP="00F760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санитарного состояния кабинетов, раздевалок, школьной столовой, спортзалов существующим нормам;</w:t>
      </w:r>
    </w:p>
    <w:p w:rsidR="00AD3A08" w:rsidRPr="00F7602E" w:rsidRDefault="00AD3A08" w:rsidP="00F760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теплового, воздушного и светового режимов в школе;</w:t>
      </w:r>
    </w:p>
    <w:p w:rsidR="00AD3A08" w:rsidRPr="00F7602E" w:rsidRDefault="00AD3A08" w:rsidP="00F760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проведения инструктажа учащихся по технике безопасности на рабочем месте;</w:t>
      </w:r>
    </w:p>
    <w:p w:rsidR="00AD3A08" w:rsidRPr="00F7602E" w:rsidRDefault="00AD3A08" w:rsidP="00F760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проведение инструктажей классными руководителями по технике безопасности  и обращению с пожароопасными предметами при проведении праздников, огоньков и дискотек в школе, выездных мероприятий;</w:t>
      </w:r>
    </w:p>
    <w:p w:rsidR="00AD3A08" w:rsidRPr="00F7602E" w:rsidRDefault="00AD3A08" w:rsidP="00F760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инструктивных занятий по правилам дорожного движения с привлечением сотрудников ГИБДД.</w:t>
      </w: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8. СОДЕРЖАНИЕ ОБРАЗОВАТЕЛЬНОГО ПРОЦЕССА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8.1.Образовательные программы:</w:t>
      </w:r>
    </w:p>
    <w:tbl>
      <w:tblPr>
        <w:tblpPr w:leftFromText="36" w:rightFromText="36" w:bottomFromText="200" w:vertAnchor="text" w:tblpX="-127"/>
        <w:tblW w:w="92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149"/>
        <w:gridCol w:w="2379"/>
        <w:gridCol w:w="1467"/>
        <w:gridCol w:w="1764"/>
      </w:tblGrid>
      <w:tr w:rsidR="00AD3A08" w:rsidRPr="00F7602E" w:rsidTr="0062244E">
        <w:trPr>
          <w:tblCellSpacing w:w="0" w:type="dxa"/>
        </w:trPr>
        <w:tc>
          <w:tcPr>
            <w:tcW w:w="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7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программы, направления и специальности</w:t>
            </w:r>
          </w:p>
        </w:tc>
      </w:tr>
      <w:tr w:rsidR="00AD3A08" w:rsidRPr="00F7602E" w:rsidTr="0062244E">
        <w:trPr>
          <w:tblCellSpacing w:w="0" w:type="dxa"/>
        </w:trPr>
        <w:tc>
          <w:tcPr>
            <w:tcW w:w="5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</w:tr>
      <w:tr w:rsidR="00AD3A08" w:rsidRPr="00F7602E" w:rsidTr="0062244E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4года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AD3A08" w:rsidRPr="00F7602E" w:rsidTr="0062244E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AD3A08" w:rsidRPr="00F7602E" w:rsidTr="0062244E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 общее образование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AD3A08" w:rsidRPr="00F7602E" w:rsidTr="0062244E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следующих  направленностей: духовно-нравственное, социальное, общекультурное, общеинтеллектуальное, спортивно-оздоровительное 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лет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08" w:rsidRPr="00F7602E" w:rsidRDefault="00AD3A08" w:rsidP="00F7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F34" w:rsidRPr="00F7602E" w:rsidRDefault="007E0F34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E16" w:rsidRPr="00F7602E" w:rsidRDefault="00470E16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44E" w:rsidRPr="00F7602E" w:rsidRDefault="0062244E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Сведения о рабочих программах  учебных курсов, предметов, дисциплин (модулей).</w:t>
      </w:r>
    </w:p>
    <w:p w:rsidR="007E0F34" w:rsidRPr="00F7602E" w:rsidRDefault="000923CB" w:rsidP="00F7602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Внеурочная деятельность</w:t>
      </w:r>
    </w:p>
    <w:p w:rsidR="007E0F34" w:rsidRPr="00F7602E" w:rsidRDefault="000F38B1" w:rsidP="00F760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15" w:history="1">
        <w:r w:rsidR="007E0F34" w:rsidRPr="00F7602E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https://oktr-lob.gosuslugi.ru/</w:t>
        </w:r>
      </w:hyperlink>
    </w:p>
    <w:p w:rsidR="00615D11" w:rsidRPr="00F7602E" w:rsidRDefault="00615D11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4819"/>
        <w:gridCol w:w="1276"/>
        <w:gridCol w:w="2329"/>
      </w:tblGrid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Направление </w:t>
            </w: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4819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рабочей программы</w:t>
            </w:r>
          </w:p>
        </w:tc>
        <w:tc>
          <w:tcPr>
            <w:tcW w:w="1276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</w:t>
            </w: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 часов</w:t>
            </w:r>
          </w:p>
        </w:tc>
        <w:tc>
          <w:tcPr>
            <w:tcW w:w="2329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ФИО учителя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1825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</w:tcPr>
          <w:p w:rsidR="006B21AF" w:rsidRPr="00F7602E" w:rsidRDefault="006B1825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обще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4819" w:type="dxa"/>
          </w:tcPr>
          <w:p w:rsidR="006B21AF" w:rsidRPr="00F7602E" w:rsidRDefault="006B1825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«</w:t>
            </w:r>
            <w:r w:rsidR="0071755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="0071755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1755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Мищенко О.В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«Занимательная </w:t>
            </w:r>
            <w:r w:rsidRPr="00F7602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математика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внеурочной деятельности  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</w:t>
            </w:r>
            <w:r w:rsidRPr="00F7602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Занимательная математика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Чухлебова С.И.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="00FF70AE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«Занимательн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FF70AE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FF70AE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«Занимательный русский язык»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F86655" w:rsidRPr="00F7602E" w:rsidTr="009F68EC">
        <w:tc>
          <w:tcPr>
            <w:tcW w:w="560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B21AF" w:rsidRPr="00F7602E" w:rsidRDefault="006B21AF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«Занимательная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83170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6B21AF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B21AF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«Информатика вокруг нас» для 5 класса</w:t>
            </w:r>
          </w:p>
        </w:tc>
        <w:tc>
          <w:tcPr>
            <w:tcW w:w="1276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Нуждина Е.В.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«Информатика вокруг нас» для 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Нуждина Е.В.</w:t>
            </w:r>
          </w:p>
        </w:tc>
      </w:tr>
      <w:tr w:rsidR="00617F3B" w:rsidRPr="00F7602E" w:rsidTr="009F68EC">
        <w:tc>
          <w:tcPr>
            <w:tcW w:w="560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«Информатика вокруг нас» для 7 класса</w:t>
            </w:r>
          </w:p>
        </w:tc>
        <w:tc>
          <w:tcPr>
            <w:tcW w:w="1276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Нуждина Е.В.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Юный натуралист» для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1B7DC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Юный натуралист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1B7DC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="00524FF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«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биология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617F3B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276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1B7DC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Е.Н.</w:t>
            </w:r>
          </w:p>
        </w:tc>
      </w:tr>
      <w:tr w:rsidR="00617F3B" w:rsidRPr="00F7602E" w:rsidTr="009F68EC">
        <w:tc>
          <w:tcPr>
            <w:tcW w:w="560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617F3B" w:rsidRPr="00F7602E" w:rsidRDefault="00617F3B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="00524FF0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«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география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1B7DC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</w:t>
            </w:r>
            <w:r w:rsidR="0041198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655" w:rsidRPr="00F7602E" w:rsidTr="009F68EC">
        <w:tc>
          <w:tcPr>
            <w:tcW w:w="560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717558" w:rsidRPr="00F7602E" w:rsidRDefault="0071755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</w:t>
            </w:r>
            <w:r w:rsidR="00F86655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общеинтеллектуального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«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1B7DC8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717558" w:rsidRPr="00F7602E" w:rsidRDefault="0041198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17558" w:rsidRPr="00F7602E" w:rsidRDefault="001B7DC8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Лободова Н.В.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«Вероятность и статистика»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Лободова Н.В.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«Решение расчетных задач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Мезенцева Н.Д.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«Тайны русского языка»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Е.Л.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«Юный физик»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«Компьютерное программирование» для 11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Нуждина Е.В.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«Сложности русского языка» для 11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Е.Л.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«Первые шаги в исследовательскую деятельность»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«Первые шаги в исследовательскую деятельность» для 3класса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общеинтеллектуального направления «Первые шаги в исследовательскую деятельность» для 4класса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общеинтеллектуального направления «Первые шаги в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исследовательскую деятельность» для 2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Мищенка О.В.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социального направления</w:t>
            </w: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«Функциональная грамотность»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«Функциональная грамотность»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«Функциональная грамотность» для 4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«Функциональная грамотность»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C43A46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«Финансовая грамотность»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C43A46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«Финансовая грамотность»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C43A46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«Юные инспектора движения»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«Юные инспектора движения»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социального направления «Умелые ручки» для </w:t>
            </w:r>
            <w:r w:rsidR="00C43A46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</w:t>
            </w:r>
            <w:r w:rsidR="00C43A46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Умелые ручки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для 2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</w:t>
            </w:r>
            <w:r w:rsidR="00C43A46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Умелые ручки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</w:t>
            </w:r>
            <w:r w:rsidR="00C43A46"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«Рукотворный мир»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«Умелые ручки»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«Умелые ручки»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 Г.В.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социального направления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«Профориентация»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Мищенко О.В.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«Профориентация» для 2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«Профориентация»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Е.Н.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«Профориентация»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«Рассказы по истории нашей Родины»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Гуторова И.Г.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«Проблемный ХХ век» для 10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Гуторова И.Г.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 в мире ХХ века»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Гуторова И.Г.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2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Мищенко О.В.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4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Гуторова И.Г.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Крамоданова И.В.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8класса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Е.Л.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10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Жмыхова С.В.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«Разговоры о важном» для 11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Лободова Н.В.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«Орлята России»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Недригайлова Т.И.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«Орлята России»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Л.П.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социального направления «Орлята России» для </w:t>
            </w:r>
          </w:p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Букреева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Крамоданова И.В.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8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Е.Л.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С.А.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10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Жмыхова С.В.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социального направления «Россия-мои горизонты» для 11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Лободова Н.В.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духовно-нравственного направления</w:t>
            </w: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духовно-нравственного направления «Патриоты России»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Гребенников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духовно-нравственного направления «Патриоты России»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Гребенников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духовно-нравственного направления «Патриоты России» для 8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Гребенников Г.П.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спортивно-оздоровительного направления</w:t>
            </w: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«Здоровое поколение»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Жмыхова С.В.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спортивно-оздоровительного направления «Здоровое поколение» для 2 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«Здоровое поколение»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«Здоровое поколение» для 4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Жмыхова С.В.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«Мир шахмат»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«Будь здоров»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«Будь здоров»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«Мир шахмат» для 8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 А.С.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спортивно-оздоровительного направления «Будь здоров» для 9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Жмыхова С.В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 художественного направления</w:t>
            </w: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1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2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3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5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6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К.И.</w:t>
            </w:r>
          </w:p>
        </w:tc>
      </w:tr>
      <w:tr w:rsidR="00524FF0" w:rsidRPr="00F7602E" w:rsidTr="009F68EC">
        <w:tc>
          <w:tcPr>
            <w:tcW w:w="560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художественного направления «Театр и мы» для 7 класса</w:t>
            </w:r>
          </w:p>
        </w:tc>
        <w:tc>
          <w:tcPr>
            <w:tcW w:w="1276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524FF0" w:rsidRPr="00F7602E" w:rsidRDefault="00524FF0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Ордакян К.И.</w:t>
            </w:r>
          </w:p>
        </w:tc>
      </w:tr>
    </w:tbl>
    <w:p w:rsidR="00ED0674" w:rsidRPr="00F7602E" w:rsidRDefault="00ED0674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C07" w:rsidRPr="00F7602E" w:rsidRDefault="00B06C07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C07" w:rsidRPr="00F7602E" w:rsidRDefault="00B06C07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 Профильность обучения в соответствии с реализуемыми образовательными программами</w:t>
      </w: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543"/>
        <w:gridCol w:w="2659"/>
      </w:tblGrid>
      <w:tr w:rsidR="00AD3A08" w:rsidRPr="00F7602E" w:rsidTr="00AD3A0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2A6D0D" w:rsidRPr="00F7602E" w:rsidTr="00AD3A0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0D" w:rsidRPr="00F7602E" w:rsidRDefault="002A6D0D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0D" w:rsidRPr="00F7602E" w:rsidRDefault="00F638C5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Гуманитарный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9C" w:rsidRPr="00F7602E" w:rsidRDefault="0022429C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 w:rsidR="00F638C5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литература</w:t>
            </w:r>
          </w:p>
          <w:p w:rsidR="002A6D0D" w:rsidRPr="00F7602E" w:rsidRDefault="002A6D0D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Обществознание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9C" w:rsidRPr="00F7602E" w:rsidRDefault="00F638C5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Педагогическая практика 1 час</w:t>
            </w:r>
          </w:p>
          <w:p w:rsidR="002A6D0D" w:rsidRPr="00F7602E" w:rsidRDefault="00F638C5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Риторика </w:t>
            </w:r>
            <w:r w:rsidR="007B6A85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час</w:t>
            </w:r>
          </w:p>
          <w:p w:rsidR="007B6A85" w:rsidRPr="00F7602E" w:rsidRDefault="007B6A85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Психология человека 1 час</w:t>
            </w:r>
          </w:p>
        </w:tc>
      </w:tr>
      <w:tr w:rsidR="00AD3A08" w:rsidRPr="00F7602E" w:rsidTr="00AD3A0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F1343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8" w:rsidRPr="00F7602E" w:rsidRDefault="00AD3A08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 </w:t>
            </w:r>
            <w:r w:rsidR="00C0513A"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576092" w:rsidRPr="00F7602E" w:rsidRDefault="002A6D0D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Физика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0D" w:rsidRPr="00F7602E" w:rsidRDefault="002A6D0D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Элективный курс 1 час</w:t>
            </w:r>
          </w:p>
          <w:p w:rsidR="00AD3A08" w:rsidRPr="00F7602E" w:rsidRDefault="00AD3A08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Элективный курс 1 час.</w:t>
            </w:r>
          </w:p>
        </w:tc>
      </w:tr>
    </w:tbl>
    <w:p w:rsidR="00F2285F" w:rsidRPr="00F7602E" w:rsidRDefault="00F2285F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19A" w:rsidRPr="00F7602E" w:rsidRDefault="0047419A" w:rsidP="00F7602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25AFC" w:rsidRPr="00F7602E" w:rsidRDefault="00D25AFC" w:rsidP="00F7602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8.4</w:t>
      </w:r>
      <w:r w:rsidRPr="00F7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Переход на новые ФГОС</w:t>
      </w:r>
      <w:r w:rsidR="00B06C07"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начального,</w:t>
      </w: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основного </w:t>
      </w:r>
      <w:r w:rsidR="00B06C07"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среднего </w:t>
      </w: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общего образования</w:t>
      </w:r>
    </w:p>
    <w:p w:rsidR="00D25AFC" w:rsidRPr="00F7602E" w:rsidRDefault="00D25AFC" w:rsidP="00F760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«Лобазов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658FF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перешла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1 сентября 2022 года на новые ФГОС начального общего образования, </w:t>
      </w:r>
      <w:r w:rsidRPr="00F7602E">
        <w:rPr>
          <w:rFonts w:ascii="Times New Roman" w:eastAsia="Times New Roman" w:hAnsi="Times New Roman" w:cs="Times New Roman"/>
          <w:bCs/>
          <w:color w:val="002D6D"/>
          <w:sz w:val="24"/>
          <w:szCs w:val="24"/>
          <w:lang w:eastAsia="ru-RU"/>
        </w:rPr>
        <w:t>утв. приказом Минпросвещения России от 31.05.2021 № 286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 основного общего образования, </w:t>
      </w:r>
      <w:r w:rsidRPr="00F7602E">
        <w:rPr>
          <w:rFonts w:ascii="Times New Roman" w:eastAsia="Times New Roman" w:hAnsi="Times New Roman" w:cs="Times New Roman"/>
          <w:bCs/>
          <w:color w:val="002D6D"/>
          <w:sz w:val="24"/>
          <w:szCs w:val="24"/>
          <w:lang w:eastAsia="ru-RU"/>
        </w:rPr>
        <w:t>утв. приказом Минпросвещения России от 31.05.2021 № 287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разработала и утвердила дорожную карту, чтобы внедрить новые требования к образовательной деятельности, в том числе определила сроки разработки основных общеобразовательных программ — начального общего и основного общего образования, вынесла на общественное обсуждение перевод обучающихся 1 класса начального общего и 5 класса основного общего образования на новые ФГОС. Для выполнения новых требований и качественной реализации программ в МКОУ «Лобазовская СОШ» 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год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36163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</w:t>
      </w: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масштабная работа по обеспечению готовности всех участников образовательных отношений через </w:t>
      </w:r>
      <w:r w:rsidR="00823C02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формы развития потенциала</w:t>
      </w:r>
      <w:r w:rsidR="00762E80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0A1C" w:rsidRPr="00F7602E" w:rsidRDefault="00230A1C" w:rsidP="00F760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1C" w:rsidRPr="00F7602E" w:rsidRDefault="00230A1C" w:rsidP="00F760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AFC" w:rsidRPr="00F7602E" w:rsidRDefault="00D25AFC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социумом (представить схему).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3E0C0" wp14:editId="0C01F567">
            <wp:extent cx="5486400" cy="32004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F" w:rsidRPr="00F7602E" w:rsidRDefault="00F2285F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708D" w:rsidRPr="00F7602E" w:rsidRDefault="0015708D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Раздел 9. СВЕДЕНИЯ О КАЧЕСТВЕ ПОДГОТОВКИ </w:t>
      </w:r>
      <w:r w:rsidR="009C39FE"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ОБУЧАЮЩИХСЯ</w:t>
      </w:r>
    </w:p>
    <w:p w:rsidR="00AD3A08" w:rsidRPr="00F7602E" w:rsidRDefault="00AD3A08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9.1.Результаты итоговых аттестаций выпускников, основного общего и среднего   общего образования</w:t>
      </w:r>
    </w:p>
    <w:p w:rsidR="009C39FE" w:rsidRPr="00F7602E" w:rsidRDefault="009C39FE" w:rsidP="00F7602E">
      <w:pPr>
        <w:widowControl w:val="0"/>
        <w:autoSpaceDE w:val="0"/>
        <w:autoSpaceDN w:val="0"/>
        <w:spacing w:after="0" w:line="240" w:lineRule="auto"/>
        <w:ind w:left="1956"/>
        <w:jc w:val="both"/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Общая</w:t>
      </w:r>
      <w:r w:rsidR="00A6099F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численность</w:t>
      </w:r>
      <w:r w:rsidR="00A6099F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выпускников</w:t>
      </w:r>
      <w:r w:rsidR="00A6099F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</w:t>
      </w:r>
      <w:r w:rsidR="00470E16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</w:t>
      </w:r>
      <w:r w:rsidR="00F658FF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–202</w:t>
      </w:r>
      <w:r w:rsidR="00470E16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 у</w:t>
      </w:r>
      <w:r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чебного</w:t>
      </w:r>
      <w:r w:rsidR="00A6099F" w:rsidRPr="00F760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года</w:t>
      </w:r>
    </w:p>
    <w:p w:rsidR="00B166B8" w:rsidRPr="00F7602E" w:rsidRDefault="00B166B8" w:rsidP="00F7602E">
      <w:pPr>
        <w:widowControl w:val="0"/>
        <w:autoSpaceDE w:val="0"/>
        <w:autoSpaceDN w:val="0"/>
        <w:spacing w:after="0" w:line="240" w:lineRule="auto"/>
        <w:ind w:left="1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8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2551"/>
        <w:gridCol w:w="2696"/>
      </w:tblGrid>
      <w:tr w:rsidR="009C39FE" w:rsidRPr="00F7602E" w:rsidTr="00940D90">
        <w:trPr>
          <w:trHeight w:val="491"/>
        </w:trPr>
        <w:tc>
          <w:tcPr>
            <w:tcW w:w="4337" w:type="dxa"/>
          </w:tcPr>
          <w:p w:rsidR="009C39FE" w:rsidRPr="00F7602E" w:rsidRDefault="009C39FE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C39FE" w:rsidRPr="00F7602E" w:rsidRDefault="009C39FE" w:rsidP="00F7602E">
            <w:pPr>
              <w:ind w:left="584" w:right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696" w:type="dxa"/>
          </w:tcPr>
          <w:p w:rsidR="009C39FE" w:rsidRPr="00F7602E" w:rsidRDefault="009C39FE" w:rsidP="00F7602E">
            <w:pPr>
              <w:ind w:left="588" w:right="5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9C39FE" w:rsidRPr="00F7602E" w:rsidTr="00940D90">
        <w:trPr>
          <w:trHeight w:val="489"/>
        </w:trPr>
        <w:tc>
          <w:tcPr>
            <w:tcW w:w="4337" w:type="dxa"/>
          </w:tcPr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551" w:type="dxa"/>
          </w:tcPr>
          <w:p w:rsidR="009C39FE" w:rsidRPr="00F7602E" w:rsidRDefault="00036163" w:rsidP="00F7602E">
            <w:pPr>
              <w:ind w:left="584"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6" w:type="dxa"/>
          </w:tcPr>
          <w:p w:rsidR="009C39FE" w:rsidRPr="00F7602E" w:rsidRDefault="00036163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39FE" w:rsidRPr="00F7602E" w:rsidTr="00940D90">
        <w:trPr>
          <w:trHeight w:val="813"/>
        </w:trPr>
        <w:tc>
          <w:tcPr>
            <w:tcW w:w="4337" w:type="dxa"/>
          </w:tcPr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бучающихся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семейном образовании</w:t>
            </w:r>
          </w:p>
        </w:tc>
        <w:tc>
          <w:tcPr>
            <w:tcW w:w="2551" w:type="dxa"/>
          </w:tcPr>
          <w:p w:rsidR="009C39FE" w:rsidRPr="00F7602E" w:rsidRDefault="009C39FE" w:rsidP="00F7602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6" w:type="dxa"/>
          </w:tcPr>
          <w:p w:rsidR="009C39FE" w:rsidRPr="00F7602E" w:rsidRDefault="009C39FE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9FE" w:rsidRPr="00F7602E" w:rsidTr="00940D90">
        <w:trPr>
          <w:trHeight w:val="488"/>
        </w:trPr>
        <w:tc>
          <w:tcPr>
            <w:tcW w:w="4337" w:type="dxa"/>
          </w:tcPr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551" w:type="dxa"/>
          </w:tcPr>
          <w:p w:rsidR="009C39FE" w:rsidRPr="00F7602E" w:rsidRDefault="00036163" w:rsidP="00F7602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6" w:type="dxa"/>
          </w:tcPr>
          <w:p w:rsidR="009C39FE" w:rsidRPr="00F7602E" w:rsidRDefault="009C39FE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9FE" w:rsidRPr="00F7602E" w:rsidTr="00940D90">
        <w:trPr>
          <w:trHeight w:val="1134"/>
        </w:trPr>
        <w:tc>
          <w:tcPr>
            <w:tcW w:w="4337" w:type="dxa"/>
          </w:tcPr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«зачет»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собеседование/ сочинение</w:t>
            </w:r>
          </w:p>
        </w:tc>
        <w:tc>
          <w:tcPr>
            <w:tcW w:w="2551" w:type="dxa"/>
          </w:tcPr>
          <w:p w:rsidR="009C39FE" w:rsidRPr="00F7602E" w:rsidRDefault="00036163" w:rsidP="00F7602E">
            <w:pPr>
              <w:ind w:left="584"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6" w:type="dxa"/>
          </w:tcPr>
          <w:p w:rsidR="009C39FE" w:rsidRPr="00F7602E" w:rsidRDefault="00036163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39FE" w:rsidRPr="00F7602E" w:rsidTr="00940D90">
        <w:trPr>
          <w:trHeight w:val="813"/>
        </w:trPr>
        <w:tc>
          <w:tcPr>
            <w:tcW w:w="4337" w:type="dxa"/>
          </w:tcPr>
          <w:p w:rsidR="009C39FE" w:rsidRPr="00F7602E" w:rsidRDefault="009C39FE" w:rsidP="00F7602E">
            <w:pPr>
              <w:spacing w:line="242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470E16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допущенных к ГИА</w:t>
            </w:r>
          </w:p>
        </w:tc>
        <w:tc>
          <w:tcPr>
            <w:tcW w:w="2551" w:type="dxa"/>
          </w:tcPr>
          <w:p w:rsidR="009C39FE" w:rsidRPr="00F7602E" w:rsidRDefault="009C39FE" w:rsidP="00F7602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6" w:type="dxa"/>
          </w:tcPr>
          <w:p w:rsidR="009C39FE" w:rsidRPr="00F7602E" w:rsidRDefault="009C39FE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9FE" w:rsidRPr="00F7602E" w:rsidTr="0062244E">
        <w:trPr>
          <w:trHeight w:val="694"/>
        </w:trPr>
        <w:tc>
          <w:tcPr>
            <w:tcW w:w="4337" w:type="dxa"/>
          </w:tcPr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A6099F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получивших аттестат</w:t>
            </w:r>
          </w:p>
          <w:p w:rsidR="009C39FE" w:rsidRPr="00F7602E" w:rsidRDefault="009C39FE" w:rsidP="00F7602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/свидетельство</w:t>
            </w:r>
            <w:r w:rsidR="00A6099F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A6099F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2551" w:type="dxa"/>
          </w:tcPr>
          <w:p w:rsidR="009C39FE" w:rsidRPr="00F7602E" w:rsidRDefault="00036163" w:rsidP="00F7602E">
            <w:pPr>
              <w:ind w:left="584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6" w:type="dxa"/>
          </w:tcPr>
          <w:p w:rsidR="009C39FE" w:rsidRPr="00F7602E" w:rsidRDefault="00036163" w:rsidP="00F7602E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36163" w:rsidRPr="00F7602E" w:rsidRDefault="00255BCF" w:rsidP="00F7602E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036163" w:rsidRPr="00F760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году в основной период </w:t>
      </w:r>
      <w:r w:rsidR="00470FB0" w:rsidRPr="00F7602E">
        <w:rPr>
          <w:rFonts w:ascii="Times New Roman" w:eastAsia="Times New Roman" w:hAnsi="Times New Roman" w:cs="Times New Roman"/>
          <w:sz w:val="24"/>
          <w:szCs w:val="24"/>
        </w:rPr>
        <w:t>с 3</w:t>
      </w:r>
      <w:r w:rsidR="006E2462" w:rsidRPr="00F7602E">
        <w:rPr>
          <w:rFonts w:ascii="Times New Roman" w:eastAsia="Times New Roman" w:hAnsi="Times New Roman" w:cs="Times New Roman"/>
          <w:sz w:val="24"/>
          <w:szCs w:val="24"/>
        </w:rPr>
        <w:t>0 мая по 6</w:t>
      </w:r>
      <w:r w:rsidR="00470FB0" w:rsidRPr="00F7602E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70FB0" w:rsidRPr="00F760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6163" w:rsidRPr="00F760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419A" w:rsidRPr="00C72883" w:rsidRDefault="00036163" w:rsidP="00C72883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Обучающиеся 11 класса выбрали сдачу ЕГЭ в форме промежуточной аттестации.</w:t>
      </w:r>
    </w:p>
    <w:p w:rsidR="00255BCF" w:rsidRPr="00F7602E" w:rsidRDefault="00255BCF" w:rsidP="00F760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ОГЭ </w:t>
      </w:r>
      <w:r w:rsidR="0047419A"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A6099F"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C0327B" w:rsidRPr="00F7602E" w:rsidRDefault="00D25AFC" w:rsidP="00F760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</w:t>
      </w:r>
      <w:r w:rsidR="00036163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девятых классов сдавали ОГЭ в форме промежуточной аттестации.</w:t>
      </w:r>
    </w:p>
    <w:p w:rsidR="00B166B8" w:rsidRPr="00F7602E" w:rsidRDefault="00DF6542" w:rsidP="00F760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9.2.</w:t>
      </w:r>
      <w:r w:rsidR="00B166B8" w:rsidRPr="00F760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Результативность образовательной деятельности</w:t>
      </w:r>
    </w:p>
    <w:p w:rsidR="00B166B8" w:rsidRPr="00F7602E" w:rsidRDefault="00B166B8" w:rsidP="00F7602E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В 202</w:t>
      </w:r>
      <w:r w:rsidR="00036163" w:rsidRPr="00F7602E">
        <w:rPr>
          <w:rFonts w:ascii="Times New Roman" w:eastAsia="Calibri" w:hAnsi="Times New Roman" w:cs="Times New Roman"/>
          <w:sz w:val="24"/>
          <w:szCs w:val="24"/>
        </w:rPr>
        <w:t>3-2024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учебном году завершили учебный год: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9</w:t>
      </w:r>
      <w:r w:rsidR="00036163" w:rsidRPr="00F7602E">
        <w:rPr>
          <w:rFonts w:ascii="Times New Roman" w:eastAsia="Calibri" w:hAnsi="Times New Roman" w:cs="Times New Roman"/>
          <w:sz w:val="24"/>
          <w:szCs w:val="24"/>
        </w:rPr>
        <w:t>4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обучающихся, из них: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Успеваемость по школе по результатам года  составляет </w:t>
      </w:r>
      <w:r w:rsidR="00036163" w:rsidRPr="00F7602E">
        <w:rPr>
          <w:rFonts w:ascii="Times New Roman" w:eastAsia="Calibri" w:hAnsi="Times New Roman" w:cs="Times New Roman"/>
          <w:sz w:val="24"/>
          <w:szCs w:val="24"/>
        </w:rPr>
        <w:t>94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Качество знаний  за год составляет  </w:t>
      </w:r>
      <w:r w:rsidR="00C43A46" w:rsidRPr="00F7602E">
        <w:rPr>
          <w:rFonts w:ascii="Times New Roman" w:eastAsia="Calibri" w:hAnsi="Times New Roman" w:cs="Times New Roman"/>
          <w:sz w:val="24"/>
          <w:szCs w:val="24"/>
        </w:rPr>
        <w:t>57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%.  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По итогам  учебного года в школе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F7602E">
        <w:rPr>
          <w:rFonts w:ascii="Times New Roman" w:eastAsia="Calibri" w:hAnsi="Times New Roman" w:cs="Times New Roman"/>
          <w:sz w:val="24"/>
          <w:szCs w:val="24"/>
        </w:rPr>
        <w:t>отличников –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7,2</w:t>
      </w:r>
      <w:r w:rsidRPr="00F7602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sym w:font="Calibri" w:char="F0B7"/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в классах начальной школы –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5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человек (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13,8</w:t>
      </w:r>
      <w:r w:rsidRPr="00F7602E">
        <w:rPr>
          <w:rFonts w:ascii="Times New Roman" w:eastAsia="Calibri" w:hAnsi="Times New Roman" w:cs="Times New Roman"/>
          <w:sz w:val="24"/>
          <w:szCs w:val="24"/>
        </w:rPr>
        <w:t>% обучающихся);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Хорошистов в школе по итогам   года </w:t>
      </w:r>
      <w:r w:rsidR="005C0C6B" w:rsidRPr="00F7602E">
        <w:rPr>
          <w:rFonts w:ascii="Times New Roman" w:eastAsia="Calibri" w:hAnsi="Times New Roman" w:cs="Times New Roman"/>
          <w:sz w:val="24"/>
          <w:szCs w:val="24"/>
        </w:rPr>
        <w:t>2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3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а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24</w:t>
      </w:r>
      <w:r w:rsidRPr="00F7602E">
        <w:rPr>
          <w:rFonts w:ascii="Times New Roman" w:eastAsia="Calibri" w:hAnsi="Times New Roman" w:cs="Times New Roman"/>
          <w:sz w:val="24"/>
          <w:szCs w:val="24"/>
        </w:rPr>
        <w:t>%):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sym w:font="Calibri" w:char="F0B7"/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в классах начальной школы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5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учеников (</w:t>
      </w:r>
      <w:r w:rsidR="0033242A" w:rsidRPr="00F7602E">
        <w:rPr>
          <w:rFonts w:ascii="Times New Roman" w:eastAsia="Calibri" w:hAnsi="Times New Roman" w:cs="Times New Roman"/>
          <w:sz w:val="24"/>
          <w:szCs w:val="24"/>
        </w:rPr>
        <w:t>2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6</w:t>
      </w:r>
      <w:r w:rsidRPr="00F7602E">
        <w:rPr>
          <w:rFonts w:ascii="Times New Roman" w:eastAsia="Calibri" w:hAnsi="Times New Roman" w:cs="Times New Roman"/>
          <w:sz w:val="24"/>
          <w:szCs w:val="24"/>
        </w:rPr>
        <w:t>% обучающихся);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sym w:font="Calibri" w:char="F0B7"/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в 5 – 9 классах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Pr="00F7602E"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ов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25</w:t>
      </w:r>
      <w:r w:rsidRPr="00F7602E">
        <w:rPr>
          <w:rFonts w:ascii="Times New Roman" w:eastAsia="Calibri" w:hAnsi="Times New Roman" w:cs="Times New Roman"/>
          <w:sz w:val="24"/>
          <w:szCs w:val="24"/>
        </w:rPr>
        <w:t>% обучающихся).</w:t>
      </w:r>
    </w:p>
    <w:p w:rsidR="00DF6542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sym w:font="Calibri" w:char="F0B7"/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в 10- 11 классах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F7602E">
        <w:rPr>
          <w:rFonts w:ascii="Times New Roman" w:eastAsia="Calibri" w:hAnsi="Times New Roman" w:cs="Times New Roman"/>
          <w:sz w:val="24"/>
          <w:szCs w:val="24"/>
        </w:rPr>
        <w:t>ученика (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43</w:t>
      </w:r>
      <w:r w:rsidRPr="00F7602E">
        <w:rPr>
          <w:rFonts w:ascii="Times New Roman" w:eastAsia="Calibri" w:hAnsi="Times New Roman" w:cs="Times New Roman"/>
          <w:sz w:val="24"/>
          <w:szCs w:val="24"/>
        </w:rPr>
        <w:t>% обучающихся)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 xml:space="preserve">Анализ качества обученности по классам. </w:t>
      </w:r>
    </w:p>
    <w:p w:rsidR="00C43A46" w:rsidRPr="00F7602E" w:rsidRDefault="00C43A46" w:rsidP="00F760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>2класс- 100%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3класс – </w:t>
      </w:r>
      <w:r w:rsidR="00C43A46" w:rsidRPr="00F7602E">
        <w:rPr>
          <w:rFonts w:ascii="Times New Roman" w:eastAsia="Calibri" w:hAnsi="Times New Roman" w:cs="Times New Roman"/>
          <w:sz w:val="24"/>
          <w:szCs w:val="24"/>
        </w:rPr>
        <w:t>87</w:t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%  </w:t>
      </w:r>
    </w:p>
    <w:p w:rsidR="00B166B8" w:rsidRPr="00F7602E" w:rsidRDefault="0033242A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4 класс – </w:t>
      </w:r>
      <w:r w:rsidR="00C43A46" w:rsidRPr="00F7602E">
        <w:rPr>
          <w:rFonts w:ascii="Times New Roman" w:eastAsia="Calibri" w:hAnsi="Times New Roman" w:cs="Times New Roman"/>
          <w:sz w:val="24"/>
          <w:szCs w:val="24"/>
        </w:rPr>
        <w:t>100</w:t>
      </w:r>
      <w:r w:rsidR="00B166B8" w:rsidRPr="00F7602E">
        <w:rPr>
          <w:rFonts w:ascii="Times New Roman" w:eastAsia="Calibri" w:hAnsi="Times New Roman" w:cs="Times New Roman"/>
          <w:sz w:val="24"/>
          <w:szCs w:val="24"/>
        </w:rPr>
        <w:t xml:space="preserve">% 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5 класс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46</w:t>
      </w:r>
      <w:r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6 класс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8</w:t>
      </w:r>
      <w:r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7 класс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44</w:t>
      </w:r>
      <w:r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DA68B9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8 класс – 23</w:t>
      </w:r>
      <w:r w:rsidR="00B166B8"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9 класс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46</w:t>
      </w:r>
      <w:r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B166B8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10 класс –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5</w:t>
      </w:r>
      <w:r w:rsidR="0033242A" w:rsidRPr="00F7602E">
        <w:rPr>
          <w:rFonts w:ascii="Times New Roman" w:eastAsia="Calibri" w:hAnsi="Times New Roman" w:cs="Times New Roman"/>
          <w:sz w:val="24"/>
          <w:szCs w:val="24"/>
        </w:rPr>
        <w:t>0</w:t>
      </w:r>
      <w:r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DA68B9" w:rsidP="00F760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11 класс – 63</w:t>
      </w:r>
      <w:r w:rsidR="00B166B8" w:rsidRPr="00F7602E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166B8" w:rsidRPr="00F7602E" w:rsidRDefault="00B166B8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lastRenderedPageBreak/>
        <w:sym w:font="Calibri" w:char="F0B7"/>
      </w: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   По итогам    учебного  года  неуспевающих  - 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>2</w:t>
      </w:r>
      <w:r w:rsidR="0033242A" w:rsidRPr="00F7602E">
        <w:rPr>
          <w:rFonts w:ascii="Times New Roman" w:eastAsia="Calibri" w:hAnsi="Times New Roman" w:cs="Times New Roman"/>
          <w:sz w:val="24"/>
          <w:szCs w:val="24"/>
        </w:rPr>
        <w:t xml:space="preserve"> обучающийся.</w:t>
      </w:r>
    </w:p>
    <w:p w:rsidR="0033242A" w:rsidRPr="00F7602E" w:rsidRDefault="00C43A46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Шевелев Д. – русский язык, математика, английский язык, история</w:t>
      </w:r>
    </w:p>
    <w:p w:rsidR="00C43A46" w:rsidRPr="00F7602E" w:rsidRDefault="00C43A46" w:rsidP="00F760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Буданцева С. –русский язык, геометрия</w:t>
      </w:r>
    </w:p>
    <w:p w:rsidR="00B166B8" w:rsidRPr="00F7602E" w:rsidRDefault="00B166B8" w:rsidP="00F7602E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По результатам государственной итоговой аттестации выпускников:</w:t>
      </w:r>
    </w:p>
    <w:p w:rsidR="00B166B8" w:rsidRPr="00F7602E" w:rsidRDefault="0062244E" w:rsidP="00F7602E">
      <w:pPr>
        <w:numPr>
          <w:ilvl w:val="0"/>
          <w:numId w:val="14"/>
        </w:num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B166B8" w:rsidRPr="00F7602E">
        <w:rPr>
          <w:rFonts w:ascii="Times New Roman" w:eastAsia="Calibri" w:hAnsi="Times New Roman" w:cs="Times New Roman"/>
          <w:sz w:val="24"/>
          <w:szCs w:val="24"/>
        </w:rPr>
        <w:t>обучающихся получили аттестаты об основном общем образовании;</w:t>
      </w:r>
    </w:p>
    <w:p w:rsidR="00B166B8" w:rsidRPr="00C72883" w:rsidRDefault="0062244E" w:rsidP="00F7602E">
      <w:pPr>
        <w:numPr>
          <w:ilvl w:val="0"/>
          <w:numId w:val="14"/>
        </w:num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7602E">
        <w:rPr>
          <w:rFonts w:ascii="Times New Roman" w:eastAsia="Calibri" w:hAnsi="Times New Roman" w:cs="Times New Roman"/>
          <w:sz w:val="24"/>
          <w:szCs w:val="24"/>
        </w:rPr>
        <w:t>2</w:t>
      </w:r>
      <w:r w:rsidR="00DA68B9" w:rsidRPr="00F7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6B8" w:rsidRPr="00F7602E">
        <w:rPr>
          <w:rFonts w:ascii="Times New Roman" w:eastAsia="Calibri" w:hAnsi="Times New Roman" w:cs="Times New Roman"/>
          <w:sz w:val="24"/>
          <w:szCs w:val="24"/>
        </w:rPr>
        <w:t>обучающихся получил аттестаты о среднем общем образовании</w:t>
      </w:r>
    </w:p>
    <w:p w:rsidR="00B166B8" w:rsidRPr="00F7602E" w:rsidRDefault="00B166B8" w:rsidP="00F76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показателем образовательной деятельности школы является успеваемость. Итоги успеваемости подводятся и анализируются в конце каждого учебного периода и учебного года на совещаниях педагогического коллектива: </w:t>
      </w:r>
    </w:p>
    <w:p w:rsidR="00B166B8" w:rsidRPr="00F7602E" w:rsidRDefault="00B166B8" w:rsidP="00F7602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успеваемости по итогам года свидетельствуют о стабильной работе педагогического коллектива в рамках выполнения  «Закона  об образовании» и обеспечения базового уровня знаний обучающихся;</w:t>
      </w:r>
    </w:p>
    <w:p w:rsidR="007C7CD7" w:rsidRPr="00C72883" w:rsidRDefault="00B166B8" w:rsidP="00C7288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показателя «резерва качества» показывает, что необходимо совершенствовать формы и методы</w:t>
      </w:r>
      <w:r w:rsidR="009A1A9D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учениками «резерва». </w:t>
      </w:r>
    </w:p>
    <w:p w:rsidR="007C7CD7" w:rsidRPr="00F7602E" w:rsidRDefault="007C7CD7" w:rsidP="00F7602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Во исполнения письма Федеральной службы по надзору в сфере образования и науки "О проведении Всероссийских проверочных работ" от 17.01.18 №05-11    проведены ВПР в 4 классах по русскому языку, математике и окружающему миру; в 5 классе по русскому языку, математике, истории и биологии; в 6 классе по русскому языку, математике, обществознанию, биология,   в 7 классе по русскому языку, математике, физике, географии, в 8 классе по русскому языку, математике, химия, география, в 11 классе –стории, физике, </w:t>
      </w:r>
    </w:p>
    <w:p w:rsidR="007C7CD7" w:rsidRPr="00F7602E" w:rsidRDefault="007C7CD7" w:rsidP="00F7602E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В написании Всероссийской проверочной работы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4 классе (педагог Чухлебова С.И.) приняли участие 10 обучающихся, что составило 98% от заявленного количества участников.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Количество  набранных баллов по русскому языку по пятибалльной шкале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56"/>
        <w:gridCol w:w="1645"/>
        <w:gridCol w:w="1361"/>
        <w:gridCol w:w="1361"/>
        <w:gridCol w:w="1597"/>
        <w:gridCol w:w="1285"/>
      </w:tblGrid>
      <w:tr w:rsidR="007C7CD7" w:rsidRPr="00F7602E" w:rsidTr="007C7CD7">
        <w:trPr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rPr>
          <w:trHeight w:val="4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7C7CD7" w:rsidRPr="00F7602E" w:rsidTr="007C7CD7">
        <w:trPr>
          <w:trHeight w:val="4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63%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Полученные результаты свидетельствуют о том, что с предложенной работой справились 100% школьников, из них хорошие и отличные результаты показали 63%.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Проанализировав  результаты выполнения заданий учащимися 4  класса, выявлено следующее: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у обучающихся хорошо развиты умения:</w:t>
      </w:r>
    </w:p>
    <w:p w:rsidR="007C7CD7" w:rsidRPr="00F7602E" w:rsidRDefault="007C7CD7" w:rsidP="00F7602E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t xml:space="preserve">- определять тему и главную мысль текста; </w:t>
      </w:r>
    </w:p>
    <w:p w:rsidR="007C7CD7" w:rsidRPr="00F7602E" w:rsidRDefault="007C7CD7" w:rsidP="00F7602E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t xml:space="preserve">- делить тексты на смысловые части, составлять план текста; </w:t>
      </w:r>
    </w:p>
    <w:p w:rsidR="007C7CD7" w:rsidRPr="00F7602E" w:rsidRDefault="007C7CD7" w:rsidP="00F7602E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t xml:space="preserve">- задавать вопросы по содержанию текста, распознавать главные члены предложения, классифицировать слова по составу; </w:t>
      </w:r>
    </w:p>
    <w:p w:rsidR="007C7CD7" w:rsidRPr="00F7602E" w:rsidRDefault="007C7CD7" w:rsidP="00F7602E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t>- распознавать части речи; классифицировать согласные звуки.</w:t>
      </w:r>
    </w:p>
    <w:p w:rsidR="007C7CD7" w:rsidRPr="00F7602E" w:rsidRDefault="007C7CD7" w:rsidP="00F7602E">
      <w:pPr>
        <w:pStyle w:val="a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7CD7" w:rsidRPr="00F7602E" w:rsidRDefault="007C7CD7" w:rsidP="00F760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Так же  результаты диагностической работы показали наличие  проблем в подготовке обучающихся по русскому языку:</w:t>
      </w:r>
    </w:p>
    <w:p w:rsidR="007C7CD7" w:rsidRPr="00F7602E" w:rsidRDefault="007C7CD7" w:rsidP="00F760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602E">
        <w:rPr>
          <w:rFonts w:ascii="Times New Roman" w:hAnsi="Times New Roman" w:cs="Times New Roman"/>
          <w:sz w:val="24"/>
          <w:szCs w:val="24"/>
        </w:rPr>
        <w:t>писать текст под диктовку, соблюдая в практике письма, изученные орфографические нормы;</w:t>
      </w:r>
    </w:p>
    <w:p w:rsidR="007C7CD7" w:rsidRPr="00F7602E" w:rsidRDefault="007C7CD7" w:rsidP="00F7602E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t xml:space="preserve">- распознавание однородных членов предложения; </w:t>
      </w:r>
    </w:p>
    <w:p w:rsidR="007C7CD7" w:rsidRPr="00F7602E" w:rsidRDefault="007C7CD7" w:rsidP="00C72883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F7602E">
        <w:rPr>
          <w:rFonts w:ascii="Times New Roman" w:hAnsi="Times New Roman"/>
          <w:sz w:val="24"/>
          <w:szCs w:val="24"/>
        </w:rPr>
        <w:lastRenderedPageBreak/>
        <w:t xml:space="preserve"> - применение выражений  в жизненных ситуациях и в определении значения слова.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В написании Всероссийской проверочной работы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4 классе  (педагог Чухлебова С.И.  приняли участие 8 обучающихся, что составило 73% от заявленного количества участников.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Количество  набранных баллов по математике 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900"/>
        <w:gridCol w:w="985"/>
        <w:gridCol w:w="985"/>
        <w:gridCol w:w="985"/>
        <w:gridCol w:w="1827"/>
        <w:gridCol w:w="2092"/>
      </w:tblGrid>
      <w:tr w:rsidR="007C7CD7" w:rsidRPr="00F7602E" w:rsidTr="007C7CD7">
        <w:trPr>
          <w:trHeight w:val="43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rPr>
          <w:trHeight w:val="43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7C7CD7" w:rsidRPr="00F7602E" w:rsidTr="007C7CD7">
        <w:trPr>
          <w:trHeight w:val="45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73%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Полученные результаты свидетельствуют о том, что с предложенной работой справились 100% школьников которые показали хорошие и отличные результаты.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выполнения заданий учащимися 4 класса, выявлено, что у  обучающихся хорошо развиты умения: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-выполнять арифметические действия с числами и числовыми выражениями;   - работать с таблицами;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-выполнять простые геометрические задания.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В написании Всероссийской проверочной работы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окружающему миру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4 классе  (педагог Чухлебова С.И) приняли участие 9 обучающихся, что составило 82% от заявленного количества участников.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Количество  набранных баллов по математике 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900"/>
        <w:gridCol w:w="985"/>
        <w:gridCol w:w="985"/>
        <w:gridCol w:w="985"/>
        <w:gridCol w:w="1827"/>
        <w:gridCol w:w="2092"/>
      </w:tblGrid>
      <w:tr w:rsidR="007C7CD7" w:rsidRPr="00F7602E" w:rsidTr="007C7CD7">
        <w:trPr>
          <w:trHeight w:val="43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rPr>
          <w:trHeight w:val="43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7C7CD7" w:rsidRPr="00F7602E" w:rsidTr="007C7CD7">
        <w:trPr>
          <w:trHeight w:val="457"/>
        </w:trPr>
        <w:tc>
          <w:tcPr>
            <w:tcW w:w="192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00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85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27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:rsidR="007C7CD7" w:rsidRPr="00F7602E" w:rsidRDefault="007C7CD7" w:rsidP="00F7602E">
            <w:pPr>
              <w:keepNext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MS Mincho" w:hAnsi="Times New Roman" w:cs="Times New Roman"/>
                <w:sz w:val="24"/>
                <w:szCs w:val="24"/>
              </w:rPr>
              <w:t>89%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Полученные результаты свидетельствуют о том, что с предложенной работой справились 100%, школьников показав хорошие и отличные результаты.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выполнения заданий учащимися 4 класса, выявлено, что </w:t>
      </w:r>
      <w:r w:rsidRPr="00F7602E">
        <w:rPr>
          <w:rFonts w:ascii="Times New Roman" w:eastAsia="Calibri" w:hAnsi="Times New Roman" w:cs="Times New Roman"/>
          <w:sz w:val="24"/>
          <w:szCs w:val="24"/>
        </w:rPr>
        <w:t>при выполнении работы все задания были выполнены всеми обучающимися полностью или с небольшими недочетами. Задания с развернутыми ответами, где нужно было рассуждать, пояснять, выполнены с минимальным количеством баллов. Эти задания вызвали у обучающихся наибольшее затруднение.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 xml:space="preserve">   5 класс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В написании Всероссийской проверочной работы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5 классе приняли участие 7 обучающихся, что составило 87% от заявленного количества участников.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Количество  баллов по математике 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369"/>
        <w:gridCol w:w="1369"/>
        <w:gridCol w:w="1369"/>
        <w:gridCol w:w="1369"/>
        <w:gridCol w:w="1597"/>
        <w:gridCol w:w="1223"/>
      </w:tblGrid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Полученные результаты свидетельствуют о том, что с предложенной работой справились 100%, школьников, из них хорошие результаты показали  6 (95%) пятиклассников.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У обучающихся неплохо развито   умение проводить анализ данных с помощью диаграммы сравнивать десятичные дроби, находить неизвестный компонент вычитания (умножения).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 xml:space="preserve">Хуже всего пятиклассники справляются с умением решать задачи разных типов,  связывающих три величины, выделять эти величины и отношения между ними. Причина может быть в недостаточно сформированных умениях и невнимательном прочтении задания.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5 классе приняли участие 8 обучающихся, что составило 100%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 xml:space="preserve"> 37,5%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100%, школьников, из них хорошие и отличные результаты показали  5 (62,5%) пятиклассников.</w:t>
      </w:r>
    </w:p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Анализируя работы, можно заметить, что обучающиеся неплохо справляются с умением правильного списывания текста, морфемного и синтаксического разборов, определением частей речи в предложении, нахождением антонимов в тексте.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5 классе приняли участие 6 обучающихся, что составило 75%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 школьников, из них хорошие результаты показали  3 (50%) пятиклассников. Затруднения в работе вызвали у обучающихся характеристики исторических событий.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5 классе приняли участие 8 обучающихся, что составило 83%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 школьников, из них хорошие и отличные результаты показали  7 (70%) пятиклассников. Затруднения в работе обучающихся вызвали темы: размножение растений, сравнительное описание организма.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В написании Всероссийской проверочной работы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6 классе приняли участие 13 обучающихся, что составило 93%  от заявленного количества участников.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Количество  баллов по математике 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369"/>
        <w:gridCol w:w="1369"/>
        <w:gridCol w:w="1369"/>
        <w:gridCol w:w="1369"/>
        <w:gridCol w:w="1597"/>
        <w:gridCol w:w="1223"/>
      </w:tblGrid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CD7" w:rsidRPr="00F7602E" w:rsidTr="007C7CD7">
        <w:tc>
          <w:tcPr>
            <w:tcW w:w="164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369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2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Полученные результаты свидетельствуют о том, что с предложенной работой справились 100%, школьников, из них хорошие результаты показали  7(54%)  шестиклассников.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У обучающихся неплохо развито   умение извлекать информацию, представленную в таблицах, диаграммах. 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 xml:space="preserve">Хуже всего обучающиеся справляются с умением решать простые и сложные задачи, а также задачи повышенной сложности, решать задачи на покупки, находить процент от числа, находить процентное соотношение двух чисел. Причина может быть в недостаточно сформированных умениях и невнимательном прочтении задания. 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6 классе приняли участие 13 обучающихся, что составило 93%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92% школьников, из них хорошие результаты показали  7(53%)  шестиклассник.</w:t>
      </w:r>
    </w:p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    Анализируя работы, можно заметить, что обучающиеся неплохо справляются с умением проводить морфемный и синтаксический разборы,  проводить морфологический и синтаксический анализ слова, распознавать уровни и единицы языка в тексте и видеть взаимосвязь между ними.   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  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6 классе приняли участие 11 обучающихся, что составило85%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 школьников, из них хорошие результаты показали  6(55%)  шестиклассников. Затруднения в работе вызвали у обучающихся задание на объяснение причины и следствия ключевых событий отечественной и всеобщей истории Средних веков. Обучающиеся не умеют  использовать  историческую карту как источник информации о территории, об экономических и культурных центрах Руси.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</w:t>
      </w:r>
      <w:r w:rsidRPr="00F7602E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6 классе приняли участие 11 обучающихся, что составило 85%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 школьников, из них хорошие и отличные результаты показали  6 (54%) шестиклассников. Затруднения в работе обучающихся: неумение выделять существенные признаки биологических объектов (клеток и организмов растений, животных)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C7CD7" w:rsidRPr="00F7602E" w:rsidRDefault="007C7CD7" w:rsidP="00F760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математике </w:t>
      </w:r>
      <w:r w:rsidRPr="00F7602E">
        <w:rPr>
          <w:rFonts w:ascii="Times New Roman" w:hAnsi="Times New Roman" w:cs="Times New Roman"/>
          <w:sz w:val="24"/>
          <w:szCs w:val="24"/>
        </w:rPr>
        <w:t>в 7 классе приняли участие 11 обучающихся, что составило 85%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>С предложенной работой справились 91%  школьников, из них хорошие  результаты показали 1 (9%) семиклассников. Наибольшие затруднения в работе у обучающихся вызвал №7 - работа с диаграммой и №12 – обозначение на координатной прямой точек.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русскому языку </w:t>
      </w:r>
      <w:r w:rsidRPr="00F7602E">
        <w:rPr>
          <w:rFonts w:ascii="Times New Roman" w:hAnsi="Times New Roman" w:cs="Times New Roman"/>
          <w:sz w:val="24"/>
          <w:szCs w:val="24"/>
        </w:rPr>
        <w:t>в 7 классе приняли участие 10 обучающихся, что составило 77%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С предложенной работой справились 85%  школьников, из них хорошие  результаты показали  2(15%) семиклассников. Затруднения в работе вызвали следующие номера: 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№4 – нахождение союзов в предложении;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№7 – расстановка знаков препинания внутри предложения;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№9 – определение основной мысли текста.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</w:t>
      </w:r>
      <w:r w:rsidRPr="00F7602E">
        <w:rPr>
          <w:rFonts w:ascii="Times New Roman" w:hAnsi="Times New Roman" w:cs="Times New Roman"/>
          <w:sz w:val="24"/>
          <w:szCs w:val="24"/>
        </w:rPr>
        <w:t>в 7 классе приняли участие 9 обучающихся, что составило 70%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школьников, из них хорошие результаты показали  5(55%)  семиклассников.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Анализируя работы обучающихся, можно сделать вывод. Наибольшие затруднения в работе у обучающихся вызвали №4 - работа с графиком, №6 – определение давления, №9 и №10. Также есть обучающиеся которые не приступали к заданиям №10  №11.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</w:t>
      </w:r>
      <w:r w:rsidRPr="00F7602E">
        <w:rPr>
          <w:rFonts w:ascii="Times New Roman" w:hAnsi="Times New Roman" w:cs="Times New Roman"/>
          <w:sz w:val="24"/>
          <w:szCs w:val="24"/>
        </w:rPr>
        <w:t>в 7 классе приняли участие 10 обучающихся, что составило 100%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90% школьников, из них хорошие результаты показали  4(40%)  семиклассников.</w:t>
      </w: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Анализируя работы обучающихся, можно сделать вывод. Наибольшие затруднения в работе у обучающихся вызвали №4 - работа с графиком, №6 – определение давления, №9 и №10. Также есть обучающиеся которые не приступали к заданиям №10  №11.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география </w:t>
      </w:r>
      <w:r w:rsidRPr="00F7602E">
        <w:rPr>
          <w:rFonts w:ascii="Times New Roman" w:hAnsi="Times New Roman" w:cs="Times New Roman"/>
          <w:sz w:val="24"/>
          <w:szCs w:val="24"/>
        </w:rPr>
        <w:t>в 8 классе приняли участие 8 обучающихся, что составило 76,9%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свидетельствуют о том, что с предложенной работой справились 100%, школьников, из них хорошие результаты показали  6(70%)  восьмиклассников.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У обучающихся неплохо развито умение извлекать информацию, представленную в таблицах, на рисунках. 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Хуже всего обучающиеся справляются с умением решать задачи на нахождение удельного сопротивления и задачи на нахождение массы. Причина может быть в недостаточно сформированных умениях и невнимательном прочтении задания. К заданиям №10, 11 многие не приступали.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математике </w:t>
      </w:r>
      <w:r w:rsidRPr="00F7602E">
        <w:rPr>
          <w:rFonts w:ascii="Times New Roman" w:hAnsi="Times New Roman" w:cs="Times New Roman"/>
          <w:sz w:val="24"/>
          <w:szCs w:val="24"/>
        </w:rPr>
        <w:t>в 8 классе приняли участие 4 обучающихся, что составило 40%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С предложенной работой справились 100%  школьников, из них хорошие и отличные результаты показали  5(41,7%) ученков. Затруднения в работе обучающихся вызвали задания: решение уравнений, работа с прямой координат, нахождение значения выражения, задачи на процентное соотношение и задания №15-19 к которым большинство учеников не приступали. 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русскому языку </w:t>
      </w:r>
      <w:r w:rsidRPr="00F7602E">
        <w:rPr>
          <w:rFonts w:ascii="Times New Roman" w:hAnsi="Times New Roman" w:cs="Times New Roman"/>
          <w:sz w:val="24"/>
          <w:szCs w:val="24"/>
        </w:rPr>
        <w:t>в 8 классе приняли участие 4 обучающихся, что составило 40%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Полученные результаты свидетельствуют о том, что с предложенной работой справились 100%, школьников, из них хорошие результаты показали  5(50%)  восьмиклассников.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Хуже всего обучающиеся справляются с умением определять основную мысль текста, работа со словосочетанием, работа с текстом и со схемой, со средствами языковой выразительности а также с нахождением грамматических ошибок.  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  <w:r w:rsidRPr="00F7602E">
        <w:rPr>
          <w:rFonts w:ascii="Times New Roman" w:hAnsi="Times New Roman" w:cs="Times New Roman"/>
          <w:sz w:val="24"/>
          <w:szCs w:val="24"/>
        </w:rPr>
        <w:t>в 8 классе приняли участие 6 обучающихся, что составило 60%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предложенной работой справились 100%  школьников, из них хорошие и отличные результаты показали 7 (58,3%) обучающихся. Затруднения в работе вызвали у обучающихся характеристики исторических событий.</w:t>
      </w:r>
    </w:p>
    <w:p w:rsidR="007C7CD7" w:rsidRPr="00F7602E" w:rsidRDefault="007C7CD7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предназначена для оценки учебной подготовки обучающихся 11 класса, изучавших школьный курс предметов на базовом уровне. </w:t>
      </w:r>
    </w:p>
    <w:p w:rsidR="007C7CD7" w:rsidRPr="00F7602E" w:rsidRDefault="007C7CD7" w:rsidP="00F7602E">
      <w:pPr>
        <w:pStyle w:val="af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7602E">
        <w:rPr>
          <w:rFonts w:ascii="Times New Roman" w:hAnsi="Times New Roman"/>
          <w:b/>
          <w:sz w:val="24"/>
          <w:szCs w:val="24"/>
          <w:u w:val="single"/>
        </w:rPr>
        <w:t>Результаты Всероссийских проверочных работ в 11 классе: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предназначена для оценки учебной подготовки обучающихся 11 класса, изучавших школьный курс предметов на базовом уровне. 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11 классе приняли участие 2 обучающихся, что составило 100%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Полученные результаты свидетельствуют о том, что с предложенной работой справились 100%, школьников, из них хорошие результаты показали  2(40%)  обучающихся.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Хуже всего обучающиеся справляются с умением определять исторические события.</w:t>
      </w:r>
    </w:p>
    <w:p w:rsidR="007C7CD7" w:rsidRPr="00F7602E" w:rsidRDefault="007C7CD7" w:rsidP="00F760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По </w:t>
      </w:r>
      <w:r w:rsidRPr="00F7602E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 w:rsidRPr="00F7602E">
        <w:rPr>
          <w:rFonts w:ascii="Times New Roman" w:hAnsi="Times New Roman" w:cs="Times New Roman"/>
          <w:sz w:val="24"/>
          <w:szCs w:val="24"/>
        </w:rPr>
        <w:t xml:space="preserve"> в 11 классе приняли участие 3 обучающихся, что составило 40% от заявленного количества участников.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1074"/>
        <w:gridCol w:w="1063"/>
        <w:gridCol w:w="1185"/>
        <w:gridCol w:w="1305"/>
        <w:gridCol w:w="1940"/>
        <w:gridCol w:w="1505"/>
      </w:tblGrid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CD7" w:rsidRPr="00F7602E" w:rsidTr="007C7CD7">
        <w:tc>
          <w:tcPr>
            <w:tcW w:w="1499" w:type="dxa"/>
          </w:tcPr>
          <w:p w:rsidR="007C7CD7" w:rsidRPr="00F7602E" w:rsidRDefault="007C7CD7" w:rsidP="00F760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1074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5" w:type="dxa"/>
          </w:tcPr>
          <w:p w:rsidR="007C7CD7" w:rsidRPr="00F7602E" w:rsidRDefault="007C7CD7" w:rsidP="00F76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CD7" w:rsidRPr="00F7602E" w:rsidRDefault="007C7CD7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Анализируя результаты, видно, что с работой справились 100% обучающихся, из них отличные результаты показал только 2(100%) школьник.</w:t>
      </w:r>
    </w:p>
    <w:p w:rsidR="007C7CD7" w:rsidRPr="00F7602E" w:rsidRDefault="007C7CD7" w:rsidP="00F76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Хуже всего у обучающихся сформирован навык в решении задач и на определение температуры плавления и кипения.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Выводы и рекомендации: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Результаты ВПР можно считать  удовлетворительными, но вызывает обеспокоенность, что на выходе выпускники показывают невысокие результаты выполнения проверочных работ по предметам, которые не выбраны ими в качестве сдачи экзаменов ЕГЭ.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На основе результатов ВПР определить основные направления дальнейшей подготовки обучающихся образовательной организации к внешней оценке качества образования.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Рекомендовать педагогам</w:t>
      </w: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активнее использовать задания на преобразование одного вида информации в другой;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формулирования определенных выводов; </w:t>
      </w:r>
    </w:p>
    <w:p w:rsidR="007C7CD7" w:rsidRPr="00F7602E" w:rsidRDefault="007C7CD7" w:rsidP="00F760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продолжить обучать учеников алгоритму поиска информации и критическому к ней отношению; </w:t>
      </w:r>
    </w:p>
    <w:p w:rsidR="007C7CD7" w:rsidRPr="00C72883" w:rsidRDefault="007C7CD7" w:rsidP="00C7288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2E">
        <w:rPr>
          <w:rFonts w:ascii="Times New Roman" w:eastAsia="Calibri" w:hAnsi="Times New Roman" w:cs="Times New Roman"/>
          <w:color w:val="000000"/>
          <w:sz w:val="24"/>
          <w:szCs w:val="24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AD3A08" w:rsidRPr="00F7602E" w:rsidRDefault="009C39FE" w:rsidP="00F76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</w:t>
      </w:r>
      <w:r w:rsidR="00AD3A08"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Итоги участия обучающихся в олимпиадах</w:t>
      </w:r>
    </w:p>
    <w:p w:rsidR="00AD3A08" w:rsidRPr="00F7602E" w:rsidRDefault="00AD3A08" w:rsidP="00C7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A0" w:rsidRPr="00F7602E" w:rsidRDefault="00B473A0" w:rsidP="00F7602E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325"/>
        <w:gridCol w:w="1024"/>
        <w:gridCol w:w="993"/>
        <w:gridCol w:w="1417"/>
        <w:gridCol w:w="1418"/>
        <w:gridCol w:w="1275"/>
        <w:gridCol w:w="1101"/>
        <w:gridCol w:w="1309"/>
        <w:gridCol w:w="959"/>
      </w:tblGrid>
      <w:tr w:rsidR="00A329C7" w:rsidRPr="00F7602E" w:rsidTr="008410F2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C7" w:rsidRPr="00F7602E" w:rsidRDefault="00A329C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C7" w:rsidRPr="00F7602E" w:rsidRDefault="00A329C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C7" w:rsidRPr="00F7602E" w:rsidRDefault="00A329C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победителей и призеров предметных олимпиад </w:t>
            </w:r>
          </w:p>
        </w:tc>
      </w:tr>
      <w:tr w:rsidR="007C7CD7" w:rsidRPr="00F7602E" w:rsidTr="008410F2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Учебный год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______2020-2021_____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Учебный год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_____2021-2022____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CD7" w:rsidRPr="00F7602E" w:rsidRDefault="007C7CD7" w:rsidP="00F7602E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Учебный год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2022-2023____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CD7" w:rsidRPr="00F7602E" w:rsidRDefault="007C7CD7" w:rsidP="00F7602E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Учебный год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2023-2024____</w:t>
            </w:r>
          </w:p>
        </w:tc>
      </w:tr>
      <w:tr w:rsidR="007C7CD7" w:rsidRPr="00F7602E" w:rsidTr="008410F2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Уровень олимпиады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Уровень олимпиады</w:t>
            </w:r>
          </w:p>
        </w:tc>
      </w:tr>
      <w:tr w:rsidR="007C7CD7" w:rsidRPr="00F7602E" w:rsidTr="008410F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2-</w:t>
            </w: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призера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2-</w:t>
            </w: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призера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1-призер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1-победитель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1-призер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1-победитель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2-призера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</w:t>
            </w: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пальный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1-призер</w:t>
            </w:r>
          </w:p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1-победитель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муниц</w:t>
            </w: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ипальный</w:t>
            </w:r>
          </w:p>
        </w:tc>
      </w:tr>
      <w:tr w:rsidR="007C7CD7" w:rsidRPr="00F7602E" w:rsidTr="008410F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1-призер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призер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1-победитель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1-победитель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призер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1-победитель</w:t>
            </w:r>
          </w:p>
          <w:p w:rsidR="002C0ABD" w:rsidRPr="00F7602E" w:rsidRDefault="002C0AB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2-призера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7C7CD7" w:rsidRPr="00F7602E" w:rsidTr="008410F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 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1-призер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1-призер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D7" w:rsidRPr="00F7602E" w:rsidRDefault="002C0AB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победитель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2C0AB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7C7CD7" w:rsidRPr="00F7602E" w:rsidTr="008410F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1-призер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1-призер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D7" w:rsidRPr="00F7602E" w:rsidRDefault="007C7CD7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55A6D" w:rsidRPr="00F7602E" w:rsidTr="008410F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A6D" w:rsidRPr="00F7602E" w:rsidRDefault="00755A6D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D04BA8" w:rsidRPr="00F7602E" w:rsidRDefault="00D04BA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10. КАЧЕСТВО УПРАВЛЕНИЯ ОБРАЗОВАТЕЛЬНЫМ УЧРЕЖДЕНИЕМ</w:t>
      </w:r>
    </w:p>
    <w:p w:rsidR="002A5FDB" w:rsidRPr="00F7602E" w:rsidRDefault="002A5FDB" w:rsidP="00F760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 Система управления</w:t>
      </w:r>
    </w:p>
    <w:p w:rsidR="002A5FDB" w:rsidRPr="00F7602E" w:rsidRDefault="002A5FDB" w:rsidP="00F7602E">
      <w:pPr>
        <w:widowControl w:val="0"/>
        <w:autoSpaceDE w:val="0"/>
        <w:autoSpaceDN w:val="0"/>
        <w:spacing w:after="0" w:line="319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единоначалия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самоуправления.</w:t>
      </w:r>
    </w:p>
    <w:p w:rsidR="002A5FDB" w:rsidRPr="00F7602E" w:rsidRDefault="002A5FDB" w:rsidP="00F7602E">
      <w:pPr>
        <w:widowControl w:val="0"/>
        <w:autoSpaceDE w:val="0"/>
        <w:autoSpaceDN w:val="0"/>
        <w:spacing w:after="0" w:line="240" w:lineRule="auto"/>
        <w:ind w:left="308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244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Школе</w:t>
      </w:r>
    </w:p>
    <w:p w:rsidR="002A5FDB" w:rsidRPr="00F7602E" w:rsidRDefault="002A5FDB" w:rsidP="00F7602E">
      <w:pPr>
        <w:widowControl w:val="0"/>
        <w:autoSpaceDE w:val="0"/>
        <w:autoSpaceDN w:val="0"/>
        <w:spacing w:after="0" w:line="240" w:lineRule="auto"/>
        <w:ind w:left="308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7010"/>
      </w:tblGrid>
      <w:tr w:rsidR="002A5FDB" w:rsidRPr="00F7602E" w:rsidTr="00F2285F">
        <w:trPr>
          <w:trHeight w:val="824"/>
        </w:trPr>
        <w:tc>
          <w:tcPr>
            <w:tcW w:w="2672" w:type="dxa"/>
          </w:tcPr>
          <w:p w:rsidR="002A5FDB" w:rsidRPr="00F7602E" w:rsidRDefault="002A5FDB" w:rsidP="00F7602E">
            <w:pPr>
              <w:ind w:left="930" w:hanging="4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Наименование</w:t>
            </w:r>
            <w:r w:rsidR="0062244E" w:rsidRPr="00F760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органа</w:t>
            </w:r>
          </w:p>
        </w:tc>
        <w:tc>
          <w:tcPr>
            <w:tcW w:w="7010" w:type="dxa"/>
          </w:tcPr>
          <w:p w:rsidR="002A5FDB" w:rsidRPr="00F7602E" w:rsidRDefault="002A5FDB" w:rsidP="00F7602E">
            <w:pPr>
              <w:ind w:left="2972" w:right="29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Функции</w:t>
            </w:r>
          </w:p>
        </w:tc>
      </w:tr>
      <w:tr w:rsidR="002A5FDB" w:rsidRPr="00F7602E" w:rsidTr="00F2285F">
        <w:trPr>
          <w:trHeight w:val="1790"/>
        </w:trPr>
        <w:tc>
          <w:tcPr>
            <w:tcW w:w="2672" w:type="dxa"/>
          </w:tcPr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7010" w:type="dxa"/>
          </w:tcPr>
          <w:p w:rsidR="002A5FDB" w:rsidRPr="00F7602E" w:rsidRDefault="002A5FDB" w:rsidP="00F7602E">
            <w:pPr>
              <w:spacing w:line="242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эффективное взаимодействие структурных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штатное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расписание,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отчетные доку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менты организации, осуществляет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Школой</w:t>
            </w:r>
          </w:p>
        </w:tc>
      </w:tr>
      <w:tr w:rsidR="002A5FDB" w:rsidRPr="00F7602E" w:rsidTr="00F2285F">
        <w:trPr>
          <w:trHeight w:val="1451"/>
        </w:trPr>
        <w:tc>
          <w:tcPr>
            <w:tcW w:w="2672" w:type="dxa"/>
          </w:tcPr>
          <w:p w:rsidR="002A5FDB" w:rsidRPr="00F7602E" w:rsidRDefault="00F7602E" w:rsidP="00F7602E">
            <w:pPr>
              <w:ind w:left="90" w:right="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Совет школы</w:t>
            </w:r>
          </w:p>
        </w:tc>
        <w:tc>
          <w:tcPr>
            <w:tcW w:w="7010" w:type="dxa"/>
          </w:tcPr>
          <w:p w:rsidR="002A5FDB" w:rsidRPr="00F7602E" w:rsidRDefault="002A5FDB" w:rsidP="00F7602E">
            <w:pPr>
              <w:spacing w:line="32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вопросы:</w:t>
            </w:r>
          </w:p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−развития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62244E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рганизации;</w:t>
            </w:r>
          </w:p>
          <w:p w:rsidR="002A5FDB" w:rsidRPr="00F7602E" w:rsidRDefault="002A5FDB" w:rsidP="00F7602E">
            <w:pPr>
              <w:spacing w:line="32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−финансово-хозяйственной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−материально-технического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</w:p>
        </w:tc>
      </w:tr>
      <w:tr w:rsidR="00B473A0" w:rsidRPr="00F7602E" w:rsidTr="00F2285F">
        <w:trPr>
          <w:trHeight w:val="1451"/>
        </w:trPr>
        <w:tc>
          <w:tcPr>
            <w:tcW w:w="2672" w:type="dxa"/>
          </w:tcPr>
          <w:p w:rsidR="00B473A0" w:rsidRPr="00F7602E" w:rsidRDefault="00B473A0" w:rsidP="00F7602E">
            <w:pPr>
              <w:ind w:left="90" w:right="94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Педагогический</w:t>
            </w:r>
            <w:r w:rsidR="0062244E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7010" w:type="dxa"/>
          </w:tcPr>
          <w:p w:rsidR="00B473A0" w:rsidRPr="00F7602E" w:rsidRDefault="00B473A0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текущее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деятельностью Школы, в том числе</w:t>
            </w:r>
          </w:p>
          <w:p w:rsidR="00B473A0" w:rsidRPr="00F7602E" w:rsidRDefault="0062244E" w:rsidP="00F7602E">
            <w:pPr>
              <w:spacing w:line="321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473A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ассматривает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73A0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вопросы:</w:t>
            </w:r>
          </w:p>
          <w:p w:rsidR="00B473A0" w:rsidRPr="00F7602E" w:rsidRDefault="00B473A0" w:rsidP="00F7602E">
            <w:pPr>
              <w:spacing w:line="32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−развития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услуг;</w:t>
            </w:r>
          </w:p>
          <w:p w:rsidR="00B473A0" w:rsidRPr="00F7602E" w:rsidRDefault="00B473A0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−регламентации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отношений;</w:t>
            </w:r>
          </w:p>
          <w:p w:rsidR="00B473A0" w:rsidRPr="00F7602E" w:rsidRDefault="00B473A0" w:rsidP="00F7602E">
            <w:pPr>
              <w:spacing w:line="32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−разработки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программ;</w:t>
            </w:r>
          </w:p>
          <w:p w:rsidR="00B473A0" w:rsidRPr="00F7602E" w:rsidRDefault="00B473A0" w:rsidP="00F7602E">
            <w:pPr>
              <w:ind w:left="9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−выбора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учебников,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пособий,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обучения и воспитания;</w:t>
            </w:r>
          </w:p>
          <w:p w:rsidR="00B473A0" w:rsidRPr="00F7602E" w:rsidRDefault="00B473A0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−материально-технического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образовательного процесса;</w:t>
            </w:r>
          </w:p>
          <w:p w:rsidR="00B473A0" w:rsidRPr="00F7602E" w:rsidRDefault="00B473A0" w:rsidP="00F7602E">
            <w:pPr>
              <w:spacing w:line="242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−аттестации,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педагогических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работников;</w:t>
            </w:r>
          </w:p>
          <w:p w:rsidR="00B473A0" w:rsidRPr="00F7602E" w:rsidRDefault="00B473A0" w:rsidP="00F7602E">
            <w:pPr>
              <w:spacing w:line="322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−координации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объединений</w:t>
            </w:r>
          </w:p>
        </w:tc>
      </w:tr>
      <w:tr w:rsidR="002A5FDB" w:rsidRPr="00F7602E" w:rsidTr="00762E80">
        <w:trPr>
          <w:trHeight w:val="3223"/>
        </w:trPr>
        <w:tc>
          <w:tcPr>
            <w:tcW w:w="2672" w:type="dxa"/>
          </w:tcPr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Общее</w:t>
            </w:r>
            <w:r w:rsidR="00BF199E"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собрание</w:t>
            </w:r>
            <w:r w:rsidR="00BF199E"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7010" w:type="dxa"/>
          </w:tcPr>
          <w:p w:rsidR="002A5FDB" w:rsidRPr="00F7602E" w:rsidRDefault="002A5FDB" w:rsidP="00F7602E">
            <w:pPr>
              <w:ind w:left="90"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2244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 том числе:</w:t>
            </w:r>
          </w:p>
          <w:p w:rsidR="002A5FDB" w:rsidRPr="00F7602E" w:rsidRDefault="002A5FDB" w:rsidP="00F7602E">
            <w:pPr>
              <w:ind w:left="90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−участвовать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принятии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коллективного договора, Правил трудового распорядка, изменений и дополнений к ним;</w:t>
            </w:r>
          </w:p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−принимать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акты,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регламентируют деятельность образовательной</w:t>
            </w:r>
          </w:p>
          <w:p w:rsidR="002A5FDB" w:rsidRPr="00F7602E" w:rsidRDefault="00BF199E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связаны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правами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обязанностями </w:t>
            </w:r>
            <w:r w:rsidR="002A5FDB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работников;</w:t>
            </w:r>
          </w:p>
          <w:p w:rsidR="002A5FDB" w:rsidRPr="00F7602E" w:rsidRDefault="002A5FDB" w:rsidP="00F7602E">
            <w:pPr>
              <w:spacing w:line="242" w:lineRule="auto"/>
              <w:ind w:left="90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−разрешать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конфликтные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работниками и администрацией образовательной</w:t>
            </w:r>
          </w:p>
          <w:p w:rsidR="002A5FDB" w:rsidRPr="00F7602E" w:rsidRDefault="002A5FDB" w:rsidP="00F7602E">
            <w:pPr>
              <w:spacing w:line="318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организации;</w:t>
            </w:r>
          </w:p>
        </w:tc>
      </w:tr>
      <w:tr w:rsidR="002A5FDB" w:rsidRPr="00F7602E" w:rsidTr="00F2285F">
        <w:trPr>
          <w:trHeight w:val="1147"/>
        </w:trPr>
        <w:tc>
          <w:tcPr>
            <w:tcW w:w="2672" w:type="dxa"/>
            <w:tcBorders>
              <w:top w:val="nil"/>
            </w:tcBorders>
          </w:tcPr>
          <w:p w:rsidR="002A5FDB" w:rsidRPr="00F7602E" w:rsidRDefault="002A5FDB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0" w:type="dxa"/>
            <w:tcBorders>
              <w:top w:val="nil"/>
            </w:tcBorders>
          </w:tcPr>
          <w:p w:rsidR="002A5FDB" w:rsidRPr="00F7602E" w:rsidRDefault="002A5FDB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−вносить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корректировке</w:t>
            </w:r>
            <w:r w:rsidR="00BF199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</w:p>
          <w:p w:rsidR="002A5FDB" w:rsidRPr="00F7602E" w:rsidRDefault="00BF199E" w:rsidP="00F7602E">
            <w:pPr>
              <w:ind w:left="9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ероприятий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5FD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 работы и развитию материальной базы</w:t>
            </w:r>
          </w:p>
        </w:tc>
      </w:tr>
    </w:tbl>
    <w:p w:rsidR="002A5FDB" w:rsidRPr="00F7602E" w:rsidRDefault="002A5FDB" w:rsidP="00F7602E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FDB" w:rsidRPr="00F7602E" w:rsidRDefault="002A5FDB" w:rsidP="00F7602E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учебно-методической работы в Школе создано пять предметных методических объединенийучителей образовательной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организации:</w:t>
      </w:r>
    </w:p>
    <w:p w:rsidR="002A5FDB" w:rsidRPr="00F7602E" w:rsidRDefault="002A5FDB" w:rsidP="00F7602E">
      <w:pPr>
        <w:widowControl w:val="0"/>
        <w:numPr>
          <w:ilvl w:val="1"/>
          <w:numId w:val="37"/>
        </w:numPr>
        <w:tabs>
          <w:tab w:val="left" w:pos="1680"/>
          <w:tab w:val="left" w:pos="1681"/>
        </w:tabs>
        <w:autoSpaceDE w:val="0"/>
        <w:autoSpaceDN w:val="0"/>
        <w:spacing w:after="0" w:line="342" w:lineRule="exact"/>
        <w:ind w:hanging="361"/>
        <w:rPr>
          <w:rFonts w:ascii="Symbol" w:eastAsia="Times New Roman" w:hAnsi="Symbol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z w:val="24"/>
          <w:szCs w:val="24"/>
        </w:rPr>
        <w:t>гуманитарного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>цикла</w:t>
      </w: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2A5FDB" w:rsidRPr="00F7602E" w:rsidRDefault="002A5FDB" w:rsidP="00F7602E">
      <w:pPr>
        <w:widowControl w:val="0"/>
        <w:numPr>
          <w:ilvl w:val="1"/>
          <w:numId w:val="37"/>
        </w:numPr>
        <w:tabs>
          <w:tab w:val="left" w:pos="1680"/>
          <w:tab w:val="left" w:pos="1681"/>
        </w:tabs>
        <w:autoSpaceDE w:val="0"/>
        <w:autoSpaceDN w:val="0"/>
        <w:spacing w:after="0" w:line="342" w:lineRule="exact"/>
        <w:ind w:hanging="361"/>
        <w:rPr>
          <w:rFonts w:ascii="Symbol" w:eastAsia="Times New Roman" w:hAnsi="Symbol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2A5FDB" w:rsidRPr="00F7602E" w:rsidRDefault="002A5FDB" w:rsidP="00F7602E">
      <w:pPr>
        <w:widowControl w:val="0"/>
        <w:numPr>
          <w:ilvl w:val="1"/>
          <w:numId w:val="37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hanging="361"/>
        <w:rPr>
          <w:rFonts w:ascii="Symbol" w:eastAsia="Times New Roman" w:hAnsi="Symbol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z w:val="24"/>
          <w:szCs w:val="24"/>
        </w:rPr>
        <w:t>естественно-математического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цикла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2A5FDB" w:rsidRPr="00F7602E" w:rsidRDefault="002A5FDB" w:rsidP="00F7602E">
      <w:pPr>
        <w:widowControl w:val="0"/>
        <w:numPr>
          <w:ilvl w:val="1"/>
          <w:numId w:val="37"/>
        </w:numPr>
        <w:tabs>
          <w:tab w:val="left" w:pos="1680"/>
          <w:tab w:val="left" w:pos="1681"/>
        </w:tabs>
        <w:autoSpaceDE w:val="0"/>
        <w:autoSpaceDN w:val="0"/>
        <w:spacing w:after="0" w:line="342" w:lineRule="exact"/>
        <w:ind w:hanging="361"/>
        <w:rPr>
          <w:rFonts w:ascii="Symbol" w:eastAsia="Times New Roman" w:hAnsi="Symbol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цикла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D04F81" w:rsidRPr="00C72883" w:rsidRDefault="002A5FDB" w:rsidP="00C72883">
      <w:pPr>
        <w:widowControl w:val="0"/>
        <w:numPr>
          <w:ilvl w:val="1"/>
          <w:numId w:val="37"/>
        </w:numPr>
        <w:tabs>
          <w:tab w:val="left" w:pos="1680"/>
          <w:tab w:val="left" w:pos="1681"/>
        </w:tabs>
        <w:autoSpaceDE w:val="0"/>
        <w:autoSpaceDN w:val="0"/>
        <w:spacing w:after="0" w:line="342" w:lineRule="exact"/>
        <w:ind w:hanging="361"/>
        <w:rPr>
          <w:rFonts w:ascii="Symbol" w:eastAsia="Times New Roman" w:hAnsi="Symbol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BF199E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512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руководителей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10.2. Формы координации деятельности аппарата управления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Совета Школы (один раз четверть)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советы (один раз в 2 месяца)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совещания при директоре (один раз в месяц),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совещания при завуче (один раз в месяц),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учителей – предметников, классных руководителей, председателей методических объединений, заместителей директора.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10.3. Применение ИКТ в управлении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информационной среды ОУ включает следующие разделы: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технологий для непрерывного профессионального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учителей и оптимизации  учебного процесса;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формирования  информационной культуры обучающихся;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взаимодействия семьи, общественности и школы через единое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пространство.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 школы, ее системы и сервисы с разграничением прав доступа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позволяют: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от различных организаций и передавать отчетность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 органам управления образованием;</w:t>
      </w:r>
    </w:p>
    <w:p w:rsidR="00D04BA8" w:rsidRPr="00C72883" w:rsidRDefault="00B166B8" w:rsidP="00C72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диагностики учебно-воспитательного процесса.</w:t>
      </w:r>
    </w:p>
    <w:p w:rsidR="00B166B8" w:rsidRPr="00F7602E" w:rsidRDefault="00B166B8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11. ИННОВАЦИОННАЯ  ДЕЯТЕЛЬНОСТЬ.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Участие в федеральных и региональных программах: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602E">
        <w:rPr>
          <w:rFonts w:ascii="Times New Roman" w:eastAsia="Calibri" w:hAnsi="Times New Roman" w:cs="Times New Roman"/>
          <w:sz w:val="24"/>
          <w:szCs w:val="24"/>
        </w:rPr>
        <w:t>Переход на новые образовательные стандарты</w:t>
      </w:r>
    </w:p>
    <w:p w:rsidR="00B166B8" w:rsidRPr="00F7602E" w:rsidRDefault="00B166B8" w:rsidP="00F7602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 начального, основного  и среднего уровня)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развитие системы поддержки талантливых детей (доп.образование, конкурсы)</w:t>
      </w:r>
    </w:p>
    <w:p w:rsidR="00B166B8" w:rsidRPr="00F7602E" w:rsidRDefault="00B166B8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602E">
        <w:rPr>
          <w:rFonts w:ascii="Times New Roman" w:eastAsia="Calibri" w:hAnsi="Times New Roman" w:cs="Times New Roman"/>
          <w:sz w:val="24"/>
          <w:szCs w:val="24"/>
        </w:rPr>
        <w:t>Сохранение и укрепление здоровья школьников</w:t>
      </w:r>
    </w:p>
    <w:p w:rsidR="00B166B8" w:rsidRPr="00F7602E" w:rsidRDefault="00B166B8" w:rsidP="00F7602E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(здоровьесберегающие технологии, 3-й час двигательной активности, спортивный клуб, занятия внеурочной деятельности)</w:t>
      </w:r>
    </w:p>
    <w:p w:rsidR="00B166B8" w:rsidRPr="00F7602E" w:rsidRDefault="00B166B8" w:rsidP="00F7602E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школ (самостоятельное ведение баланса учреждения).</w:t>
      </w:r>
    </w:p>
    <w:p w:rsidR="00B166B8" w:rsidRPr="00F7602E" w:rsidRDefault="00B166B8" w:rsidP="00F7602E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F7602E">
        <w:t xml:space="preserve">В 2020 году Школа стала участником </w:t>
      </w:r>
      <w:r w:rsidRPr="00F7602E">
        <w:rPr>
          <w:iCs/>
          <w:color w:val="000000"/>
        </w:rPr>
        <w:t>нацпроекта "Образование." В школе  открылся  центр образования цифрового и гуманитарного профилей «Точка роста»</w:t>
      </w:r>
      <w:r w:rsidRPr="00F7602E">
        <w:rPr>
          <w:i/>
          <w:iCs/>
          <w:color w:val="000000"/>
        </w:rPr>
        <w:t xml:space="preserve">. </w:t>
      </w:r>
      <w:r w:rsidRPr="00F7602E">
        <w:rPr>
          <w:color w:val="000000"/>
        </w:rPr>
        <w:t>Целью деятельности центра является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«Технология», «Информатика», «ОБЖ».</w:t>
      </w:r>
    </w:p>
    <w:p w:rsidR="003A075D" w:rsidRPr="00F7602E" w:rsidRDefault="00B166B8" w:rsidP="00F7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"Точка роста" оснащен мощными компьютерами, видеокамерами, 3D-принтерами, тренажерами-манекенами, квадрокоптерами. Центры также дают ребятам возможность приобрести навыки работы в команде, подготовиться к </w:t>
      </w:r>
      <w:r w:rsidR="00D04F81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различных конкурса</w:t>
      </w:r>
      <w:r w:rsidR="009B42BA"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9B42BA" w:rsidRPr="00F7602E" w:rsidRDefault="003A075D" w:rsidP="00F7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</w:t>
      </w:r>
      <w:r w:rsidR="009B42BA" w:rsidRPr="00F76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«Лобазовская СОШ» </w:t>
      </w:r>
      <w:r w:rsidR="00762E80" w:rsidRPr="00F76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стала</w:t>
      </w:r>
      <w:r w:rsidR="009B42BA" w:rsidRPr="00F76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участником федерального проекта «Цифровая образовательная среда» национального проекта «Образование», направленного на создание всех уровней современной и доступной цифровой образовательной среды, обеспечивающей высокое качество и доступность образования всех видов. Целью ЦОС является обеспечение предоставления равного доступа к ИСиР (информационные системы и ресурсы) платформы ЦОС участникам отношений в сфере образования, поставщикам цифрового образовательного контента и потребителям цифрового образовательного контента, способствующее повышению качества знаний, совершенствованию умений, навыков, компетенций и квалификации, обмену опытом и практиками, управлению собственными данными в электронной форме, предоставлению государственных (муниципальных) услуг и исполнению государственных (муниципальных) функций в сфере образования, построению индивидуального учебного плана, осуществлению мониторинга освоения образовательных программ с использованием средств обучения и воспитания, представленных в электронном виде, в том числе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образовательной деятельности в ЦОС, объективному оцениванию знаний, умений, навыков и достижений обучающихся.</w:t>
      </w:r>
    </w:p>
    <w:p w:rsidR="00DF6542" w:rsidRPr="00F7602E" w:rsidRDefault="00DF6542" w:rsidP="00F760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12. ОРГАНИЗАЦИЯ ВОСПИТАТЕЛЬНОЙ ДЕЯТЕЛЬНОСТИ И ДОПОЛНИТЕЛЬНОГО ОБРАЗОВАНИЯ.</w:t>
      </w:r>
    </w:p>
    <w:p w:rsidR="00DF6542" w:rsidRPr="00F7602E" w:rsidRDefault="00DF6542" w:rsidP="00F7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 школы:</w:t>
      </w:r>
    </w:p>
    <w:p w:rsidR="00DF6542" w:rsidRPr="00F7602E" w:rsidRDefault="00DF6542" w:rsidP="00F7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862B6C" w:rsidRPr="00F7602E" w:rsidRDefault="00DF6542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Нормативно-правовое и документальное обеспечен</w:t>
      </w:r>
      <w:r w:rsidR="00862B6C"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воспитательной деятельности.</w:t>
      </w:r>
    </w:p>
    <w:p w:rsidR="00DF6542" w:rsidRPr="00F7602E" w:rsidRDefault="00DF6542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 (внешние):</w:t>
      </w:r>
    </w:p>
    <w:p w:rsidR="00DF6542" w:rsidRPr="00F7602E" w:rsidRDefault="00DF6542" w:rsidP="00F7602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 «Об образовании в РФ».</w:t>
      </w:r>
    </w:p>
    <w:p w:rsidR="00DF6542" w:rsidRPr="00F7602E" w:rsidRDefault="00DF6542" w:rsidP="00F7602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DF6542" w:rsidRPr="00F7602E" w:rsidRDefault="00DF6542" w:rsidP="00F7602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DF6542" w:rsidRPr="00F7602E" w:rsidRDefault="00DF6542" w:rsidP="00F7602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основных гарантиях прав ребенка в РФ».</w:t>
      </w:r>
    </w:p>
    <w:p w:rsidR="00DF6542" w:rsidRPr="00F7602E" w:rsidRDefault="00DF6542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 (внутренние):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 школы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Школы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обучающихся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комитете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психологической службе</w:t>
      </w:r>
    </w:p>
    <w:p w:rsidR="00DF6542" w:rsidRPr="00F7602E" w:rsidRDefault="00DF6542" w:rsidP="00F7602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по профилактике правонарушений и безнадзорности среди несовершеннолетних</w:t>
      </w:r>
    </w:p>
    <w:p w:rsidR="00862B6C" w:rsidRPr="00F7602E" w:rsidRDefault="00862B6C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61" w:rsidRPr="00F7602E" w:rsidRDefault="001C4C61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12.2.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в ОУ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Современное состояние системы среднего образования претерпевает существенные изменения. В настоящее время воспитание принимается во внимание как важнейшая стратегическая задача в системе образования России.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Институт стратегии развития образования РАО получил государственное задание на 2019 год по теме «Разработка научно-методических основ развития воспитательного компонента ФГОС ОО и механизмов его реализации». Результатом выполнения задания стала Примерная программа воспитания, которая призвана помочь педагогам страны выявить и реализовать воспитательный потенциал образовательного процесса в целях решения задач Указа Президента РФ от 7 мая 2018 г. № 204 «О национальных целях и стратегических задачах развития Российской Федерации на период до 2024 года». Срок реализации нацпроекта: с января 2019 года по 2024 год (включительно).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сентября 2019 года начата ее апробация в пилотных образовательных организациях всех регионов страны. Всего в апробации примерной программы воспитания, разработанной  Институтом стратегии развития образования РАО по заданию Министерства просвещения РФ приняли участие 730 школ (351 городская и 379 сельских), 82 региональных координатора и 58 экспертов.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МКОУ «Лобазовская СОШ» в августе 2021 года коллективом школы была разработана программа воспитания, с сентября 2021 года школа приступила к реализации рабочей программы воспитания.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Рабочая программа воспитания определяет цели, задачи и условия для успешной реализации воспитательной работы.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Цель рабочей программы воспитания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поддерживать использование на уроках интерактивных форм занятий с учащимися;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со школьниками;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организовать работу школьных бумажных и электронных медиа, реализовывать их воспитательный потенциал;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позволила организовать в школе интересную и событий но насыщенную жизнь детей и педагогов, что стало эффективным способом профилактики антисоциального поведения школьников.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осуществлялась в рамках следующих направлений воспитательной работы школы. Каждое из них представлено в соответствующем модуле.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Инвариантные модули</w:t>
      </w:r>
      <w:r w:rsidRPr="00F7602E">
        <w:rPr>
          <w:rFonts w:ascii="Times New Roman" w:hAnsi="Times New Roman" w:cs="Times New Roman"/>
          <w:sz w:val="24"/>
          <w:szCs w:val="24"/>
        </w:rPr>
        <w:tab/>
        <w:t>Вариативные модули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«Классное руководство и наставничество»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«Школьный урок»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«Курсы внеурочной деятельности и дополнительного образования»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«Работа с родителями»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«Самоуправление»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«Профориентация»</w:t>
      </w:r>
      <w:r w:rsidRPr="00F7602E">
        <w:rPr>
          <w:rFonts w:ascii="Times New Roman" w:hAnsi="Times New Roman" w:cs="Times New Roman"/>
          <w:sz w:val="24"/>
          <w:szCs w:val="24"/>
        </w:rPr>
        <w:tab/>
        <w:t>«Ключевые общешкольные дела»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«Детские общественные объединения»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«Школьные и социальные медиа»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«Волонтерство»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«Организация предметно- эстетической среды»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«Профилактика»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рамках программы воспитания в ОО реализуются проекты, акции и КТД: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Проект «Безопасная дорога»,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Проект «Твоя жизнь – твой выбор», Проект «Быстрее, выше, сильнее!», 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Акция «Сад Памяти», Акция «Подари цветок школе», Акция «Покормите птиц зимой», Акция «Сделаем мир чище».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Всероссийская экологическая акция «Сделаем вместе», «Час Земли».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КТД «День учителя», «День матери», «Новогодняя сказка», Фестиваль народных традиций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Фестиваль «Я вхожу в мир искусств»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>Традиционные праздники: День знаний, Последний звонок, выпускной вечер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Праздник «Широкая масленица»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Спортивный праздник «Зарница».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8211D8" w:rsidRPr="00F7602E">
        <w:rPr>
          <w:rFonts w:ascii="Times New Roman" w:hAnsi="Times New Roman" w:cs="Times New Roman"/>
          <w:sz w:val="24"/>
          <w:szCs w:val="24"/>
        </w:rPr>
        <w:t xml:space="preserve">4 </w:t>
      </w:r>
      <w:r w:rsidRPr="00F7602E">
        <w:rPr>
          <w:rFonts w:ascii="Times New Roman" w:hAnsi="Times New Roman" w:cs="Times New Roman"/>
          <w:sz w:val="24"/>
          <w:szCs w:val="24"/>
        </w:rPr>
        <w:t>году воспитательная работа в образовательной организации была направлена на максимально возможное развитие способностей детей, на приоритет человеческого и личностного над другими сферами и социальными ценностями.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Школьники принимали активное участие в спортивных соревнованиях, участвовали в конкурсах рисунков и мероприятиях самой различной направленности.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школе осуществляется деятельность по профилактике правонарушений, безнадзорности и наркомании: работает Совет профилактики правонарушений, безнадзорности и наркомании. В рамках деятельности Совета обеспечивается взаимодействие школы с правоохранительными органами, комиссией по делам несовершеннолетних, рассматривается проявление конфликтного характера в поведении обучающихся, негативного влияния на них среды общения.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Коллектив ОО тесно сотрудничает с инспекторами по делам несовершеннолетних и ГИБДД ОМВД России по Октябрьскому району - ежемесячные встречи с обучающимися, проведение профилактических бесед, акций и мероприятий. 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Также в образовательной организации созданы и функционируют  Совет отцов.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ОО организовано двухразовое горячее питание и бесплатное питание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37 обучающихся из начальных классов , ОВЗ и  детей из многодетных и малообеспеченных семей.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Проводится целенаправленная работа по антитеррористической защищенности обучающихся. Организован контрольно-пропускной режим, проводятся учения по эвакуации при возникновении чрезвычайных ситуаций при участии работников МЧС.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Ежегодно  в  МКОУ  «Лобазовская  СОШ»  проводится  диагностика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«Уровень воспитанности обучающихся» по методике Н. П. Капустина.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Итоги диагностики в 2024 учебном году: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992"/>
        <w:gridCol w:w="1276"/>
        <w:gridCol w:w="1417"/>
        <w:gridCol w:w="1276"/>
        <w:gridCol w:w="1417"/>
      </w:tblGrid>
      <w:tr w:rsidR="001C4C61" w:rsidRPr="00F7602E" w:rsidTr="00AC523C">
        <w:trPr>
          <w:trHeight w:val="313"/>
        </w:trPr>
        <w:tc>
          <w:tcPr>
            <w:tcW w:w="993" w:type="dxa"/>
            <w:vMerge w:val="restart"/>
          </w:tcPr>
          <w:p w:rsidR="001C4C61" w:rsidRPr="00F7602E" w:rsidRDefault="001C4C61" w:rsidP="00F7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796" w:type="dxa"/>
            <w:gridSpan w:val="6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1C4C61" w:rsidRPr="00F7602E" w:rsidTr="00AC523C">
        <w:trPr>
          <w:trHeight w:val="329"/>
        </w:trPr>
        <w:tc>
          <w:tcPr>
            <w:tcW w:w="993" w:type="dxa"/>
            <w:vMerge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Высокий УВ</w:t>
            </w:r>
          </w:p>
        </w:tc>
        <w:tc>
          <w:tcPr>
            <w:tcW w:w="992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УВ выше среднего</w:t>
            </w:r>
          </w:p>
        </w:tc>
        <w:tc>
          <w:tcPr>
            <w:tcW w:w="1276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Средний УВ</w:t>
            </w:r>
          </w:p>
        </w:tc>
        <w:tc>
          <w:tcPr>
            <w:tcW w:w="1417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</w:p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276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Низкий УВ</w:t>
            </w:r>
          </w:p>
        </w:tc>
        <w:tc>
          <w:tcPr>
            <w:tcW w:w="1417" w:type="dxa"/>
            <w:tcBorders>
              <w:bottom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Преобладает</w:t>
            </w:r>
          </w:p>
        </w:tc>
      </w:tr>
      <w:tr w:rsidR="001C4C61" w:rsidRPr="00F7602E" w:rsidTr="00AC523C">
        <w:tc>
          <w:tcPr>
            <w:tcW w:w="993" w:type="dxa"/>
            <w:vMerge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61" w:rsidRPr="00F7602E" w:rsidTr="00AC523C">
        <w:tc>
          <w:tcPr>
            <w:tcW w:w="993" w:type="dxa"/>
          </w:tcPr>
          <w:p w:rsidR="001C4C61" w:rsidRPr="00F7602E" w:rsidRDefault="001C4C61" w:rsidP="00F7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C4C61" w:rsidRPr="00F7602E" w:rsidRDefault="001C4C61" w:rsidP="00F76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hAnsi="Times New Roman" w:cs="Times New Roman"/>
                <w:sz w:val="24"/>
                <w:szCs w:val="24"/>
              </w:rPr>
              <w:t>Средний УВ</w:t>
            </w:r>
          </w:p>
        </w:tc>
      </w:tr>
    </w:tbl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C61" w:rsidRPr="00F7602E" w:rsidRDefault="001C4C61" w:rsidP="00F7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E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Дополнительные общеразвивающие программы  муниципального </w:t>
      </w:r>
      <w:r w:rsidRPr="00F7602E">
        <w:rPr>
          <w:rFonts w:ascii="Times New Roman" w:hAnsi="Times New Roman" w:cs="Times New Roman"/>
          <w:sz w:val="24"/>
          <w:szCs w:val="24"/>
        </w:rPr>
        <w:tab/>
        <w:t>казенного общеобразовательного учреждения «Лобазовская средняя общеобразовательная школа» Октябрьского района Курской области имеют следующую направленность: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техническая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 xml:space="preserve">естественно научая 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физкультурно – спортивная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lastRenderedPageBreak/>
        <w:t xml:space="preserve"> (основание – приложение №1 к лицензии на осуществление образовательной деятельности от 23 марта 2015 года № 1885).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С целью организации досуга обучающихся и развития их творческих способностей в образовательной организации организована работа объединений дополнительного образования. В первом полугодии 2024 года на базе ОО была организована работа 7 объединений дополнительного образования, в которых были заняты 94 обучающихся.   С  октября  2020  года  дополнительное  образование  в  МКОУ «Лобазовская СОШ» ведется через систему Навигатора дополнительного образования Курской области.</w:t>
      </w:r>
    </w:p>
    <w:p w:rsidR="001C4C61" w:rsidRPr="00F7602E" w:rsidRDefault="001C4C61" w:rsidP="00F760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02E">
        <w:rPr>
          <w:rFonts w:ascii="Times New Roman" w:hAnsi="Times New Roman" w:cs="Times New Roman"/>
          <w:sz w:val="24"/>
          <w:szCs w:val="24"/>
        </w:rPr>
        <w:t>В рамках реализации учебного плана основного общего образования и среднего общего образования дополнительно к обязательным предметам вводились предметы для организации обучения по выбору самих обучающихся, направленные на реализацию интересов, способностей и возможностей личности: элективные курсы, факультативные занятия, курсы по выбору. Дополнительные образовательные услуги в образовательной организации   предоставляются   обучающимся   бесплатно.   Внеурочная деятельность была организована по направлениям развития личности на добровольной основе в соответствии с выбором участников образовательного процесса и возможностями образовательной организации.</w:t>
      </w: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объединений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обучающихся 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7602E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«Виртуальная реальность»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«ОБЖ»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«Ритмика»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«Школьный театр»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4C61" w:rsidRPr="00F7602E" w:rsidTr="00AC52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hAnsi="Times New Roman"/>
                <w:sz w:val="24"/>
                <w:szCs w:val="24"/>
              </w:rPr>
              <w:t>«3</w:t>
            </w:r>
            <w:r w:rsidRPr="00F76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F7602E">
              <w:rPr>
                <w:rFonts w:ascii="Times New Roman" w:hAnsi="Times New Roman"/>
                <w:sz w:val="24"/>
                <w:szCs w:val="24"/>
              </w:rPr>
              <w:t>моделирование 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61" w:rsidRPr="00F7602E" w:rsidRDefault="001C4C61" w:rsidP="00F760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C4C61" w:rsidRPr="00F7602E" w:rsidRDefault="001C4C61" w:rsidP="00F7602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1C4C61" w:rsidRPr="00F7602E" w:rsidTr="00AC52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 секции, кружка, и т.д.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Охват учащихся (в т.ч. в % от общего количества)</w:t>
            </w:r>
          </w:p>
        </w:tc>
      </w:tr>
      <w:tr w:rsidR="001C4C61" w:rsidRPr="00F7602E" w:rsidTr="00AC523C">
        <w:trPr>
          <w:trHeight w:val="7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«ОБЖ»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6,25%</w:t>
            </w:r>
          </w:p>
        </w:tc>
      </w:tr>
      <w:tr w:rsidR="001C4C61" w:rsidRPr="00F7602E" w:rsidTr="00AC523C">
        <w:trPr>
          <w:trHeight w:val="5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13,5%</w:t>
            </w:r>
          </w:p>
        </w:tc>
      </w:tr>
      <w:tr w:rsidR="001C4C61" w:rsidRPr="00F7602E" w:rsidTr="00AC523C">
        <w:trPr>
          <w:trHeight w:val="3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«Легоконструирование»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«Виртуальная реальность»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hAnsi="Times New Roman"/>
                <w:sz w:val="24"/>
                <w:szCs w:val="24"/>
              </w:rPr>
              <w:t>«3</w:t>
            </w:r>
            <w:r w:rsidRPr="00F7602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7602E">
              <w:rPr>
                <w:rFonts w:ascii="Times New Roman" w:hAnsi="Times New Roman"/>
                <w:sz w:val="24"/>
                <w:szCs w:val="24"/>
              </w:rPr>
              <w:t xml:space="preserve"> моделирование 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21,8%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7,3%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1C4C61" w:rsidRPr="00F7602E" w:rsidTr="00AC523C">
        <w:trPr>
          <w:trHeight w:val="3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«Ритмика»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«Школьный театр»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13,5%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21,8%</w:t>
            </w:r>
          </w:p>
        </w:tc>
      </w:tr>
    </w:tbl>
    <w:p w:rsidR="001C4C61" w:rsidRPr="00F7602E" w:rsidRDefault="001C4C61" w:rsidP="00C72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12.5</w:t>
      </w: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 Сведения об участии обучающихся в мероприятиях</w:t>
      </w: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8"/>
        <w:tblW w:w="0" w:type="auto"/>
        <w:tblInd w:w="-142" w:type="dxa"/>
        <w:tblLook w:val="04A0" w:firstRow="1" w:lastRow="0" w:firstColumn="1" w:lastColumn="0" w:noHBand="0" w:noVBand="1"/>
      </w:tblPr>
      <w:tblGrid>
        <w:gridCol w:w="833"/>
        <w:gridCol w:w="3686"/>
        <w:gridCol w:w="2675"/>
        <w:gridCol w:w="2393"/>
      </w:tblGrid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Уровень (район, город, федеральное, международное)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 (в % от общего количества)</w:t>
            </w:r>
          </w:p>
        </w:tc>
      </w:tr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18(18%)</w:t>
            </w:r>
          </w:p>
        </w:tc>
      </w:tr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19(20%)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30 (31,5%)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11(11,5%)</w:t>
            </w:r>
          </w:p>
        </w:tc>
      </w:tr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Смотры, фестивали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21 (22,1%)</w:t>
            </w:r>
          </w:p>
        </w:tc>
      </w:tr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соревнования, спартакиады, тур. слеты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48(50,5%)</w:t>
            </w:r>
          </w:p>
          <w:p w:rsidR="001C4C61" w:rsidRPr="00F7602E" w:rsidRDefault="001C4C61" w:rsidP="00F760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15 (15,7%)</w:t>
            </w:r>
          </w:p>
        </w:tc>
      </w:tr>
      <w:tr w:rsidR="001C4C61" w:rsidRPr="00F7602E" w:rsidTr="00AC523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12.3     Работа с родителями</w:t>
      </w: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8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C4C61" w:rsidRPr="00F7602E" w:rsidTr="00AC52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Формы обучения родителей педагогическим знаниям</w:t>
            </w:r>
          </w:p>
        </w:tc>
      </w:tr>
      <w:tr w:rsidR="001C4C61" w:rsidRPr="00F7602E" w:rsidTr="00AC52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1C4C61" w:rsidRPr="00F7602E" w:rsidTr="00AC52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Педагогические лектории</w:t>
            </w:r>
          </w:p>
        </w:tc>
      </w:tr>
    </w:tbl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12.4   Данные о правонарушениях, преступлениях несовершеннолетних ( за 3 года)</w:t>
      </w: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C61" w:rsidRPr="00F7602E" w:rsidRDefault="001C4C61" w:rsidP="00F7602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10</w:t>
      </w:r>
    </w:p>
    <w:tbl>
      <w:tblPr>
        <w:tblStyle w:val="8"/>
        <w:tblW w:w="0" w:type="auto"/>
        <w:tblInd w:w="-142" w:type="dxa"/>
        <w:tblLook w:val="04A0" w:firstRow="1" w:lastRow="0" w:firstColumn="1" w:lastColumn="0" w:noHBand="0" w:noVBand="1"/>
      </w:tblPr>
      <w:tblGrid>
        <w:gridCol w:w="1176"/>
        <w:gridCol w:w="2778"/>
        <w:gridCol w:w="1914"/>
        <w:gridCol w:w="1914"/>
        <w:gridCol w:w="1915"/>
      </w:tblGrid>
      <w:tr w:rsidR="001C4C61" w:rsidRPr="00F7602E" w:rsidTr="00AC523C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Виды и количество правонарушений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Виды и количество преступлений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стоящих на учете в ОППН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снятых с учета в ОППН</w:t>
            </w:r>
          </w:p>
        </w:tc>
      </w:tr>
      <w:tr w:rsidR="001C4C61" w:rsidRPr="00F7602E" w:rsidTr="00AC523C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Нарушение правил поведения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C4C61" w:rsidRPr="00F7602E" w:rsidTr="00AC523C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Нарушение правил поведения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4C61" w:rsidRPr="00F7602E" w:rsidTr="00AC523C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Нарушений правил поведения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61" w:rsidRPr="00F7602E" w:rsidRDefault="001C4C61" w:rsidP="00F760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E23C3E" w:rsidRPr="00F7602E" w:rsidRDefault="00E23C3E" w:rsidP="00F7602E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3A08" w:rsidRPr="00F7602E" w:rsidRDefault="00B473A0" w:rsidP="00F7602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12.5</w:t>
      </w:r>
      <w:r w:rsidR="00AD3A08" w:rsidRPr="00F760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Организация социально-психологической работы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Учитывая особенности контингента обучающихся и родителей, одним из приоритетных направлений воспитательной системы школы является правовое воспитание, профилактика асоциальных явлений и правонарушений, снижение уровня конфликтности в детской и подростковой среде. Решением этих вопросов занимались: Совет  профилактики правонарушений, психологическая  служба, администрация школы, классные руководители, родительский актив. 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В школе регулярно проводились заседания Совета профилактики, на которых рассматривались вопросы нарушения дисциплины, необоснованных пропусков уроков, курения на территории школы, внешнего вида обучающихся,  конфликтные  ситуации, неуспеваемость.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С целью обеспечения охраны жизни и здоровья школьников были проведены следующие мероприятия: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t xml:space="preserve">- беседы с учащимися о правилах поведения на дороге, на воде, на льду, о правилах обращения с огнем, о правилах поведения в незнакомых местах, общественном транспорте;  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t xml:space="preserve">- систематически велась работа с социально-дезадаптированными подростками и их семьями;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t>- велась лекционно-профилактическая работа совместно с правоохранительными органами  и психологом  по профилактике правонарушений, вредных привычек и химической зависимости;</w:t>
      </w: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tab/>
      </w: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tab/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7602E">
        <w:rPr>
          <w:rFonts w:ascii="Times New Roman" w:eastAsia="Calibri" w:hAnsi="Times New Roman" w:cs="Calibri"/>
          <w:sz w:val="24"/>
          <w:szCs w:val="24"/>
          <w:lang w:eastAsia="zh-CN"/>
        </w:rPr>
        <w:lastRenderedPageBreak/>
        <w:t xml:space="preserve">- состоялся школьный тур смотра-конкурса детского рисунка по безопасности дорожного движения; 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Работа психологической службы школы была направлена на социальную адаптацию учащихся, работу с семьей и социально-психологическое сопровождение образовательного процесса. Работу по выявлению вышеуказанных групп детей и семей вели классные руководители совместно с психологом. Эта работа требует глубокого знания школьников, их семей и условий их жизни.     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Совместно с педагогом-психологом классные руководители посещали семьи учащихся группы риска, осуществлял дежурство на вечерних внеклассных мероприятиях, дискотеках. С целью предупреждения распространения наркомании, безнадзорности, нарушения правопорядка среди несовершеннолетних школа сотрудничала с КДН и ПДН.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стенде школьного информационного центра  была размещена информация о телефонах службы доверия, психологической помощи подросткам, адреса и телефоны ведомственных служб города.</w:t>
      </w:r>
    </w:p>
    <w:p w:rsidR="00AD3A08" w:rsidRPr="00F7602E" w:rsidRDefault="00AD3A08" w:rsidP="00F7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ab/>
        <w:t>Работа по профилактике безнадзорности и правонарушений строилась в рамках Федерального Закона «Об образовании в Российской Федерации», Федерального закона № 12ОФ от 24.06.99 г. «Об основах системы профилактики безнадзорности и правонарушений несовершеннолетних», Конвенции ООН по правам ребенка.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Ее результативность определяется оптимизацией воспитательных мер со стороны педагогов и родителей.</w:t>
      </w:r>
    </w:p>
    <w:p w:rsidR="00AD3A08" w:rsidRPr="00F7602E" w:rsidRDefault="00AD3A08" w:rsidP="00F76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3A08" w:rsidRPr="00F7602E" w:rsidRDefault="00AD3A08" w:rsidP="00F7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профилактической работы по предупреждению </w:t>
      </w:r>
    </w:p>
    <w:p w:rsidR="00AD3A08" w:rsidRPr="00F7602E" w:rsidRDefault="00AD3A08" w:rsidP="00F7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асоциального поведения учащихся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4"/>
        <w:gridCol w:w="1665"/>
        <w:gridCol w:w="9"/>
      </w:tblGrid>
      <w:tr w:rsidR="00AD3A08" w:rsidRPr="00F7602E" w:rsidTr="001C4C61">
        <w:trPr>
          <w:trHeight w:val="30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8" w:rsidRPr="00F7602E" w:rsidRDefault="00DF62F2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B0DEA"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D3A08" w:rsidRPr="00F7602E" w:rsidRDefault="00AD3A08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D3A08" w:rsidRPr="00F7602E" w:rsidTr="001C4C61">
        <w:trPr>
          <w:gridAfter w:val="1"/>
          <w:wAfter w:w="9" w:type="dxa"/>
          <w:trHeight w:val="170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стоящих на внутришкольном учёте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8" w:rsidRPr="00F7602E" w:rsidRDefault="00AD3A08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D3A08" w:rsidRPr="00F7602E" w:rsidTr="001C4C61">
        <w:trPr>
          <w:gridAfter w:val="1"/>
          <w:wAfter w:w="9" w:type="dxa"/>
          <w:trHeight w:val="38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8" w:rsidRPr="00F7602E" w:rsidRDefault="00AD3A08" w:rsidP="00F76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стоящих на учёте в ПДН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8" w:rsidRPr="00F7602E" w:rsidRDefault="00170402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7353B" w:rsidRPr="00F7602E" w:rsidRDefault="00B7353B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353B" w:rsidRPr="00F7602E" w:rsidRDefault="00B7353B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353B" w:rsidRPr="00F7602E" w:rsidRDefault="00B7353B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353B" w:rsidRPr="00F7602E" w:rsidRDefault="00B7353B" w:rsidP="00F76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Правовое воспитание в школе предполагает совокупность следующих последовательных звеньев: общественное правовое сознание – система норм права – формы и средства правового воспитания – правосознание обучающихся. Правовое воспитание в МКОУ «Лобазовская СОШ » является составной частью профилактической работы с обучающимися и их родителями. Ставшая уже традиционной, декада правовых знаний  направлена на формирование правовой  культуры школьников и их родителей. </w:t>
      </w:r>
    </w:p>
    <w:p w:rsidR="00AD3A08" w:rsidRPr="00F7602E" w:rsidRDefault="00AD3A08" w:rsidP="00F760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pacing w:val="5"/>
          <w:sz w:val="24"/>
          <w:szCs w:val="24"/>
        </w:rPr>
        <w:tab/>
        <w:t xml:space="preserve"> Психологом школы велась работа</w:t>
      </w: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следующим направлениям: </w:t>
      </w:r>
    </w:p>
    <w:p w:rsidR="00AD3A08" w:rsidRPr="00F7602E" w:rsidRDefault="00AD3A08" w:rsidP="00F760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диагностическое, </w:t>
      </w:r>
    </w:p>
    <w:p w:rsidR="00AD3A08" w:rsidRPr="00F7602E" w:rsidRDefault="00AD3A08" w:rsidP="00F760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коррекционно-развивающее, </w:t>
      </w:r>
    </w:p>
    <w:p w:rsidR="00AD3A08" w:rsidRPr="00F7602E" w:rsidRDefault="00AD3A08" w:rsidP="00F760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консультативное, </w:t>
      </w:r>
    </w:p>
    <w:p w:rsidR="00AD3A08" w:rsidRPr="00F7602E" w:rsidRDefault="00AD3A08" w:rsidP="00F760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pacing w:val="-4"/>
          <w:sz w:val="24"/>
          <w:szCs w:val="24"/>
        </w:rPr>
        <w:t>профилактическое.</w:t>
      </w:r>
    </w:p>
    <w:p w:rsidR="00AD3A08" w:rsidRPr="00F7602E" w:rsidRDefault="00AD3A08" w:rsidP="00F7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ab/>
        <w:t>В школе регулярно проводилась диагностика с целью определения причин нарушений процессов социальной адаптации, проблем в обучении, особенностей индивидуального развития, выявления интересов и склонностей детей для обеспечения оптимального личностного развития учащихся. На основе полученных данных готовились информационные сообщения, рекомендации по дальнейшей работе с учащимися для классных руководителей, педагогов и администрации. Психологом осуществлялись наблюдение за процессом обучения и воспитания в урочное и внеурочное время, анализировались особенности взаимодействия «ученик – учитель», «ученик – ученик»;</w:t>
      </w:r>
    </w:p>
    <w:p w:rsidR="00AD3A08" w:rsidRPr="00F7602E" w:rsidRDefault="00AD3A08" w:rsidP="00F7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Проводились: </w:t>
      </w:r>
    </w:p>
    <w:p w:rsidR="00AD3A08" w:rsidRPr="00F7602E" w:rsidRDefault="00AD3A08" w:rsidP="00F760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по вопросам обучения и воспитания, психологического развития школьников;</w:t>
      </w:r>
    </w:p>
    <w:p w:rsidR="00AD3A08" w:rsidRPr="00F7602E" w:rsidRDefault="00AD3A08" w:rsidP="00F760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консультирование учащихся начальной, средней и старшей школы по вопросам межличностных отношений, профориентации, внутриличностных конфликтов,  трудностей в обучении и т.д.; </w:t>
      </w:r>
    </w:p>
    <w:p w:rsidR="00AD3A08" w:rsidRPr="00F7602E" w:rsidRDefault="00AD3A08" w:rsidP="00F760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по вопросам детско-родительских отношений. Работа в этом направлении проводилась с целью повышения психологической и коммуникативной компетентностей взрослых при взаимодействии с детьми и решения задач развития детей.</w:t>
      </w:r>
    </w:p>
    <w:p w:rsidR="00AD3A08" w:rsidRPr="00F7602E" w:rsidRDefault="00AD3A08" w:rsidP="00F7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ab/>
        <w:t xml:space="preserve"> Результатом совместной деятельности психолога, классных руководителей является выявление детей с особенностями развития и формирование для них индивидуальных образовательных маршрутов.</w:t>
      </w:r>
    </w:p>
    <w:p w:rsidR="00FB0DEA" w:rsidRPr="00C72883" w:rsidRDefault="00AD3A08" w:rsidP="00C72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Значительная работа велась по </w:t>
      </w:r>
      <w:r w:rsidRPr="00F7602E">
        <w:rPr>
          <w:rFonts w:ascii="Times New Roman" w:eastAsia="Times New Roman" w:hAnsi="Times New Roman" w:cs="Times New Roman"/>
          <w:spacing w:val="-3"/>
          <w:sz w:val="24"/>
          <w:szCs w:val="24"/>
        </w:rPr>
        <w:t>профилактике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отклоняющегося поведения и употребления психотропных веществ  с учащимися разных возрастов. В групповой работе, направленной на реализацию указанных целей, формировался доверительный климат в коллективе, происходила психологическая адаптация детей из группы риска, обеспечивалась потребность у детей в саморазвитии, самореализации. Регулярно проводились уроки здоровья, тренинги и групповые беседы по профилактике ВИЧ, СПИД.  </w:t>
      </w:r>
    </w:p>
    <w:p w:rsidR="001C4C61" w:rsidRPr="00F7602E" w:rsidRDefault="001C4C61" w:rsidP="00F7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13   </w:t>
      </w:r>
      <w:r w:rsidRPr="00F7602E">
        <w:rPr>
          <w:rFonts w:ascii="Times New Roman" w:eastAsia="Calibri" w:hAnsi="Times New Roman" w:cs="Times New Roman"/>
          <w:b/>
          <w:sz w:val="24"/>
          <w:szCs w:val="24"/>
        </w:rPr>
        <w:t>БЕЗОПАСНОСТЬ ОБРАЗОВАТЕЛЬНОГО ПРОЦЕССА</w:t>
      </w:r>
    </w:p>
    <w:p w:rsidR="00AD3A08" w:rsidRPr="00F7602E" w:rsidRDefault="00AD3A08" w:rsidP="00F7602E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обитания, мероприятия по предупреждению детского дорожно-транспортного травматизма.</w:t>
      </w:r>
    </w:p>
    <w:p w:rsidR="00AD3A08" w:rsidRPr="00F7602E" w:rsidRDefault="00AD3A08" w:rsidP="00F7602E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Реализация вышеперечисленных задач осуществлялась в следующих направлениях:</w:t>
      </w:r>
    </w:p>
    <w:p w:rsidR="00AD3A08" w:rsidRPr="00F7602E" w:rsidRDefault="00AD3A08" w:rsidP="00F7602E">
      <w:pPr>
        <w:numPr>
          <w:ilvl w:val="0"/>
          <w:numId w:val="21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защита здоровья и сохранение жизни;</w:t>
      </w:r>
    </w:p>
    <w:p w:rsidR="00AD3A08" w:rsidRPr="00F7602E" w:rsidRDefault="00AD3A08" w:rsidP="00F7602E">
      <w:pPr>
        <w:numPr>
          <w:ilvl w:val="0"/>
          <w:numId w:val="21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ТБ учащимися и работниками школы;</w:t>
      </w:r>
    </w:p>
    <w:p w:rsidR="00AD3A08" w:rsidRPr="00F7602E" w:rsidRDefault="00AD3A08" w:rsidP="00F7602E">
      <w:pPr>
        <w:numPr>
          <w:ilvl w:val="0"/>
          <w:numId w:val="21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учащихся и персонала школы методам обеспечения личной безопасности и безопасности окружающих.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обеспечения пожарной безопасности в школе проводятся следующие мероприятия: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5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обеспечение первичными средствами пожаротушения в соответствии с нормами, установленными  Правилами пожарной безопасности в РФ;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5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неукоснительное выполнение требований Госпожнадзора по устранению недостатков по пожарной безопасности;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5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совершенствование системы оповещения о пожаре и эвакуации людей при пожаре;</w:t>
      </w:r>
    </w:p>
    <w:p w:rsidR="00AD3A08" w:rsidRPr="00F7602E" w:rsidRDefault="00AD3A08" w:rsidP="00F760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перезарядка огнетушителей (в сроки, согласно паспорту)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защита от пожара электросетей и электроустановок, приведение их в противопожарное состояние;</w:t>
      </w:r>
    </w:p>
    <w:p w:rsidR="00AD3A08" w:rsidRPr="00F7602E" w:rsidRDefault="00AD3A08" w:rsidP="00F7602E">
      <w:pPr>
        <w:numPr>
          <w:ilvl w:val="0"/>
          <w:numId w:val="22"/>
        </w:numPr>
        <w:tabs>
          <w:tab w:val="left" w:pos="5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поддержание в надлежащем состоянии путей эвакуации и запасных выходов.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bookmark5"/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обеспечения электробезопасност</w:t>
      </w:r>
      <w:bookmarkEnd w:id="1"/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и:</w:t>
      </w:r>
    </w:p>
    <w:p w:rsidR="00AD3A08" w:rsidRPr="00F7602E" w:rsidRDefault="00AD3A08" w:rsidP="00F7602E">
      <w:pPr>
        <w:suppressAutoHyphens/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графику проводится проверка электрощитовой, сопротивления изоляции электросети и заземления оборудования.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по антитеррористической защищенности и противодействию терроризму и экстремизму включает:</w:t>
      </w:r>
    </w:p>
    <w:p w:rsidR="00AD3A08" w:rsidRPr="00F7602E" w:rsidRDefault="00AD3A08" w:rsidP="00F7602E">
      <w:pPr>
        <w:numPr>
          <w:ilvl w:val="0"/>
          <w:numId w:val="23"/>
        </w:numPr>
        <w:tabs>
          <w:tab w:val="left" w:pos="5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проведение совещаний, инструктажей и планерок по вопросам противодействия терроризму и экстремизму;</w:t>
      </w:r>
    </w:p>
    <w:p w:rsidR="00AD3A08" w:rsidRPr="00F7602E" w:rsidRDefault="00AD3A08" w:rsidP="00F7602E">
      <w:pPr>
        <w:numPr>
          <w:ilvl w:val="0"/>
          <w:numId w:val="23"/>
        </w:numPr>
        <w:tabs>
          <w:tab w:val="left" w:pos="5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непрерывный контроль выполнения мероприятий по обеспечению безопасности;</w:t>
      </w:r>
    </w:p>
    <w:p w:rsidR="00AD3A08" w:rsidRPr="00F7602E" w:rsidRDefault="00AD3A08" w:rsidP="00F7602E">
      <w:pPr>
        <w:numPr>
          <w:ilvl w:val="0"/>
          <w:numId w:val="23"/>
        </w:numPr>
        <w:tabs>
          <w:tab w:val="left" w:pos="6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организацию взаимодействия с правоохранительными органами и другими службами, с родительской общественностью.</w:t>
      </w:r>
    </w:p>
    <w:p w:rsidR="00AD3A08" w:rsidRPr="00F7602E" w:rsidRDefault="00AD3A08" w:rsidP="00F76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AD3A08" w:rsidRPr="00F7602E" w:rsidRDefault="00AD3A08" w:rsidP="00F76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Опираясь на эти документы, в школе разработан пакет документов по организации работы по антитеррористической защищенности образовательных учреждений:</w:t>
      </w:r>
    </w:p>
    <w:p w:rsidR="00AD3A08" w:rsidRPr="00F7602E" w:rsidRDefault="00AD3A08" w:rsidP="00F7602E">
      <w:pPr>
        <w:numPr>
          <w:ilvl w:val="0"/>
          <w:numId w:val="24"/>
        </w:numPr>
        <w:tabs>
          <w:tab w:val="left" w:pos="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 антитеррористической защищенности образовательного учреждения;</w:t>
      </w:r>
    </w:p>
    <w:p w:rsidR="00AD3A08" w:rsidRPr="00F7602E" w:rsidRDefault="00AD3A08" w:rsidP="00F7602E">
      <w:pPr>
        <w:numPr>
          <w:ilvl w:val="0"/>
          <w:numId w:val="24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 безопасности обучающихся;</w:t>
      </w:r>
    </w:p>
    <w:p w:rsidR="00AD3A08" w:rsidRPr="00F7602E" w:rsidRDefault="00AD3A08" w:rsidP="00F7602E">
      <w:pPr>
        <w:numPr>
          <w:ilvl w:val="0"/>
          <w:numId w:val="24"/>
        </w:numPr>
        <w:tabs>
          <w:tab w:val="left" w:pos="5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инструкции, памятки.</w:t>
      </w:r>
    </w:p>
    <w:p w:rsidR="00AD3A08" w:rsidRPr="00F7602E" w:rsidRDefault="00AD3A08" w:rsidP="00F7602E">
      <w:pPr>
        <w:tabs>
          <w:tab w:val="left" w:pos="7797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целях обеспечения охраны образовательного учреждения в школе в штатном расписании предусмотрена должность сторожа (в ночное время). Во время пребывания обучающихся в школе обеспечение безопасности осуществляется работниками школы  под руководством дежурного администратора, руководителя ОУ.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bookmark6"/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Одним из важнейших направлений деятельности администрации школы является обеспечение охраны труда и техника безопасности</w:t>
      </w:r>
      <w:bookmarkEnd w:id="2"/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Правил и журналов инструктажа учащихся по технике безопасности на рабочих местах -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образовательном учреждении.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основе этих документов в школе разработаны документы по охране труда.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Изданы организационные приказы по охране труда:</w:t>
      </w:r>
    </w:p>
    <w:p w:rsidR="00AD3A08" w:rsidRPr="00F7602E" w:rsidRDefault="00AD3A08" w:rsidP="00F7602E">
      <w:pPr>
        <w:numPr>
          <w:ilvl w:val="0"/>
          <w:numId w:val="25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приказ о назначении ответственных лиц за организацию безопасности работы;</w:t>
      </w:r>
    </w:p>
    <w:p w:rsidR="00AD3A08" w:rsidRPr="00F7602E" w:rsidRDefault="00AD3A08" w:rsidP="00F7602E">
      <w:pPr>
        <w:numPr>
          <w:ilvl w:val="0"/>
          <w:numId w:val="25"/>
        </w:numPr>
        <w:tabs>
          <w:tab w:val="left" w:pos="5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приказ об обучении и проверке знаний по охране труда с работающими;</w:t>
      </w:r>
    </w:p>
    <w:p w:rsidR="00AD3A08" w:rsidRPr="00F7602E" w:rsidRDefault="00AD3A08" w:rsidP="00F7602E">
      <w:pPr>
        <w:numPr>
          <w:ilvl w:val="0"/>
          <w:numId w:val="25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приказ об организации пожарной безопасности и другие.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Составлены планы:</w:t>
      </w:r>
    </w:p>
    <w:p w:rsidR="00AD3A08" w:rsidRPr="00F7602E" w:rsidRDefault="00AD3A08" w:rsidP="00F7602E">
      <w:pPr>
        <w:numPr>
          <w:ilvl w:val="0"/>
          <w:numId w:val="26"/>
        </w:numPr>
        <w:tabs>
          <w:tab w:val="left" w:pos="5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план организационно-технических мероприятий по улучшению условий охраны труда, здоровья работающих и детей;</w:t>
      </w:r>
    </w:p>
    <w:p w:rsidR="00AD3A08" w:rsidRPr="00F7602E" w:rsidRDefault="00AD3A08" w:rsidP="00F7602E">
      <w:pPr>
        <w:numPr>
          <w:ilvl w:val="0"/>
          <w:numId w:val="26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план мероприятий по предупреждению детского дорожно-транспортного травматизма;</w:t>
      </w:r>
    </w:p>
    <w:p w:rsidR="00AD3A08" w:rsidRPr="00F7602E" w:rsidRDefault="00AD3A08" w:rsidP="00F7602E">
      <w:pPr>
        <w:numPr>
          <w:ilvl w:val="0"/>
          <w:numId w:val="26"/>
        </w:numPr>
        <w:tabs>
          <w:tab w:val="left" w:pos="5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план мероприятий по противопожарной безопасности.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Составлены акты, соглашения, программы, инструкции по охране труда, должностные обязанности работников по охране труда.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безопасности:</w:t>
      </w:r>
    </w:p>
    <w:p w:rsidR="00AD3A08" w:rsidRPr="00F7602E" w:rsidRDefault="00AD3A08" w:rsidP="00F7602E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Организованно обучение и проверка знаний по охране труда, которая проводится один раз в три года, а для вновь принятых - в течение месяца со дня принятия на работу.</w:t>
      </w:r>
    </w:p>
    <w:p w:rsidR="00AD3A08" w:rsidRPr="00F7602E" w:rsidRDefault="00AD3A08" w:rsidP="00F7602E">
      <w:pPr>
        <w:suppressAutoHyphens/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совещаниях при директоре рассматриваются вопросы охраны труда, техники безопасности, производственной санитарии.</w:t>
      </w:r>
    </w:p>
    <w:p w:rsidR="00AD3A08" w:rsidRPr="00F7602E" w:rsidRDefault="00AD3A08" w:rsidP="00F7602E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Мероприятия с обучающимися по </w:t>
      </w: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правилам безопасности жизнедеятельности.</w:t>
      </w:r>
    </w:p>
    <w:p w:rsidR="00AD3A08" w:rsidRPr="00F7602E" w:rsidRDefault="00AD3A08" w:rsidP="00F7602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AD3A08" w:rsidRPr="00F7602E" w:rsidRDefault="00AD3A08" w:rsidP="00F7602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Обучающимся прививают основополагающие знания и умения по вопросам безопасности на уроках "Основы безопасности жизнедеятельности", во время проведения "Дня защиты детей", беседах, классных часах, практических отработках  и т. д. </w:t>
      </w:r>
    </w:p>
    <w:p w:rsidR="00AD3A08" w:rsidRPr="00F7602E" w:rsidRDefault="00AD3A08" w:rsidP="00F7602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урочной, так и внеурочной.</w:t>
      </w:r>
    </w:p>
    <w:p w:rsidR="00AD3A08" w:rsidRPr="00F7602E" w:rsidRDefault="00AD3A08" w:rsidP="00F7602E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Работа по предупреждению детского дорожно-транспортного травматизма ведётся согласно плану профилактики ДДТТ.</w:t>
      </w:r>
    </w:p>
    <w:p w:rsidR="00AD3A08" w:rsidRPr="00F7602E" w:rsidRDefault="00AD3A08" w:rsidP="00F7602E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Организовано изучение правил дорожного движения с детьми 1 - 11 классов, согласно планам воспитательной работы классных руководителей. </w:t>
      </w:r>
    </w:p>
    <w:p w:rsidR="00AD3A08" w:rsidRPr="00F7602E" w:rsidRDefault="00AD3A08" w:rsidP="00F7602E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 стенд по правилам дорожного движения на первом этаже. Сделана разметка дороги.</w:t>
      </w:r>
    </w:p>
    <w:p w:rsidR="00AD3A08" w:rsidRPr="00F7602E" w:rsidRDefault="00AD3A08" w:rsidP="00F7602E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Разработана схема безопасного движения учащихся к школе, индивидуальные схемы безопасного движения для учащихся начальной школы. </w:t>
      </w:r>
    </w:p>
    <w:p w:rsidR="00AD3A08" w:rsidRPr="00F7602E" w:rsidRDefault="00AD3A08" w:rsidP="00F7602E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Ежедневно на последних уроках с учащимися 1-4 классов проводятся «Минутки безопасного движения».</w:t>
      </w:r>
    </w:p>
    <w:p w:rsidR="00AD3A08" w:rsidRPr="00F7602E" w:rsidRDefault="00AD3A08" w:rsidP="00F7602E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родительских собраниях обсуждаются вопросы профилактики детского дорожно-транспортного травматизма.</w:t>
      </w:r>
    </w:p>
    <w:p w:rsidR="00AD3A08" w:rsidRPr="00C72883" w:rsidRDefault="00AD3A08" w:rsidP="00C72883">
      <w:pPr>
        <w:numPr>
          <w:ilvl w:val="0"/>
          <w:numId w:val="27"/>
        </w:numPr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конце учебного года на летние каникулы родители получают Памятку по выполнению правил дорожного движения.</w:t>
      </w:r>
    </w:p>
    <w:p w:rsidR="00AD3A08" w:rsidRPr="00F7602E" w:rsidRDefault="00AD3A08" w:rsidP="00F7602E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Вывод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</w:t>
      </w:r>
      <w:r w:rsidRPr="00F7602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AD3A08" w:rsidRPr="00F7602E" w:rsidRDefault="00AD3A08" w:rsidP="00F76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3A08" w:rsidRPr="00C72883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14</w:t>
      </w:r>
      <w:r w:rsidRPr="00F7602E">
        <w:rPr>
          <w:rFonts w:ascii="Times New Roman" w:eastAsia="Calibri" w:hAnsi="Times New Roman" w:cs="Times New Roman"/>
          <w:b/>
          <w:sz w:val="24"/>
          <w:szCs w:val="24"/>
        </w:rPr>
        <w:t>ПЕРСПЕКТИВЫ И ОСНОВНЫЕ НАПРАВЛЕНИЯ РАЗВИТИЯ ШКОЛЫ</w:t>
      </w:r>
    </w:p>
    <w:p w:rsidR="00AD3A08" w:rsidRPr="00F7602E" w:rsidRDefault="00AD3A08" w:rsidP="00F76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 </w:t>
      </w:r>
    </w:p>
    <w:p w:rsidR="00AD3A08" w:rsidRPr="00F7602E" w:rsidRDefault="00AD3A08" w:rsidP="00F76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D3A08" w:rsidRPr="00F7602E" w:rsidRDefault="00AD3A08" w:rsidP="00F76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Приоритетные направления работы школы.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Положительный потенциал, задачи, стоящие перед российским образованием определяют следующие основные направления развития общего образования в МКОУ «Лобазовская СОШ»: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Усиление личностной направленности образования. 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Обновление содержания образования, обновление образовательных стандартов технологии воспитания.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Использование современных информационных образовательных технологий.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системы работы школы, направленной на сохранение и укрепление здоровья учащихся и привитие навыков здорового образа жизни.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Гораздо важнее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 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поддержки талантливых детей.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родителей.</w:t>
      </w:r>
    </w:p>
    <w:p w:rsidR="00AD3A08" w:rsidRPr="00F7602E" w:rsidRDefault="00AD3A08" w:rsidP="00F7602E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учительского потенциала. Продолжение практики поддержки лучших, талантливых учителей.</w:t>
      </w:r>
    </w:p>
    <w:p w:rsidR="00AD3A08" w:rsidRPr="00F7602E" w:rsidRDefault="00AD3A08" w:rsidP="00F7602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по совершенствованию профессионального уровня педагогов, повышение престижа профессии учителя.</w:t>
      </w:r>
    </w:p>
    <w:p w:rsidR="00AD3A08" w:rsidRPr="00F7602E" w:rsidRDefault="00AD3A08" w:rsidP="00F760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Ожидаемые результаты:</w:t>
      </w:r>
    </w:p>
    <w:p w:rsidR="00AD3A08" w:rsidRPr="00F7602E" w:rsidRDefault="00AD3A08" w:rsidP="00F7602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повышение качества образованности школьника, уровня его воспитанности, толерантности, личностный рост каждого учащегося;</w:t>
      </w:r>
    </w:p>
    <w:p w:rsidR="00AD3A08" w:rsidRPr="00F7602E" w:rsidRDefault="00AD3A08" w:rsidP="00F7602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потребности у учащихся проявлять заботу о своем здоровье и стремления к здоровому образу жизни;</w:t>
      </w:r>
    </w:p>
    <w:p w:rsidR="00AD3A08" w:rsidRPr="00F7602E" w:rsidRDefault="00AD3A08" w:rsidP="00F7602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качества знаний учащихся по школе;</w:t>
      </w:r>
    </w:p>
    <w:p w:rsidR="00AD3A08" w:rsidRPr="00F7602E" w:rsidRDefault="00AD3A08" w:rsidP="00F7602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качества подготовки выпускников 9, 11 классов к ГИА в форме ОГЭ и  в форме ЕГЭ;</w:t>
      </w:r>
    </w:p>
    <w:p w:rsidR="00AD3A08" w:rsidRPr="00F7602E" w:rsidRDefault="00AD3A08" w:rsidP="00F7602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поступков.</w:t>
      </w:r>
    </w:p>
    <w:p w:rsidR="00A5529D" w:rsidRPr="00F7602E" w:rsidRDefault="00A5529D" w:rsidP="00F76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A08" w:rsidRPr="00F7602E" w:rsidRDefault="00AD3A08" w:rsidP="00F76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02E">
        <w:rPr>
          <w:rFonts w:ascii="Times New Roman" w:eastAsia="Calibri" w:hAnsi="Times New Roman" w:cs="Times New Roman"/>
          <w:b/>
          <w:sz w:val="24"/>
          <w:szCs w:val="24"/>
        </w:rPr>
        <w:t xml:space="preserve">Раздел 15  </w:t>
      </w:r>
      <w:r w:rsidR="00543614" w:rsidRPr="00F7602E">
        <w:rPr>
          <w:rFonts w:ascii="Times New Roman" w:eastAsia="Calibri" w:hAnsi="Times New Roman" w:cs="Times New Roman"/>
          <w:b/>
          <w:sz w:val="24"/>
          <w:szCs w:val="24"/>
        </w:rPr>
        <w:t xml:space="preserve">ОБЩИЕ ВЫВОДЫ ПО ИТОГАМ </w:t>
      </w:r>
      <w:r w:rsidRPr="00F7602E"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</w:p>
    <w:p w:rsidR="00D04F81" w:rsidRPr="00F7602E" w:rsidRDefault="00D04F81" w:rsidP="00F7602E">
      <w:pPr>
        <w:widowControl w:val="0"/>
        <w:tabs>
          <w:tab w:val="left" w:pos="4547"/>
          <w:tab w:val="left" w:pos="6931"/>
          <w:tab w:val="left" w:pos="9517"/>
        </w:tabs>
        <w:autoSpaceDE w:val="0"/>
        <w:autoSpaceDN w:val="0"/>
        <w:spacing w:after="0" w:line="240" w:lineRule="auto"/>
        <w:ind w:left="960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 в муниципальном казенном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общеобразовательном</w:t>
      </w:r>
      <w:r w:rsidR="00FB0DEA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чреждении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«Лобазовская 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средняя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школа» Октябрьского района Курской области:</w:t>
      </w:r>
    </w:p>
    <w:p w:rsidR="00D04F81" w:rsidRPr="00F7602E" w:rsidRDefault="00D04F81" w:rsidP="00F7602E">
      <w:pPr>
        <w:widowControl w:val="0"/>
        <w:numPr>
          <w:ilvl w:val="1"/>
          <w:numId w:val="43"/>
        </w:numPr>
        <w:tabs>
          <w:tab w:val="left" w:pos="1819"/>
        </w:tabs>
        <w:autoSpaceDE w:val="0"/>
        <w:autoSpaceDN w:val="0"/>
        <w:spacing w:after="0" w:line="240" w:lineRule="auto"/>
        <w:ind w:right="54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Требования в части содержания основных образовательных программ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основного общего, среднего общего образования;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максимального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="001C4C61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полноты выполнения образовательных программ исполняются.</w:t>
      </w:r>
    </w:p>
    <w:p w:rsidR="00D04F81" w:rsidRPr="00F7602E" w:rsidRDefault="00D04F81" w:rsidP="00F7602E">
      <w:pPr>
        <w:widowControl w:val="0"/>
        <w:numPr>
          <w:ilvl w:val="1"/>
          <w:numId w:val="43"/>
        </w:numPr>
        <w:tabs>
          <w:tab w:val="left" w:pos="2062"/>
        </w:tabs>
        <w:autoSpaceDE w:val="0"/>
        <w:autoSpaceDN w:val="0"/>
        <w:spacing w:after="0" w:line="240" w:lineRule="auto"/>
        <w:ind w:right="547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Содержание, уровень и качество подготовки выпускников образовательной организации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соответствует, требованиям, определенными федеральным государственным образовательным стандартом общего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04F81" w:rsidRPr="00F7602E" w:rsidRDefault="00D04F81" w:rsidP="00F7602E">
      <w:pPr>
        <w:widowControl w:val="0"/>
        <w:numPr>
          <w:ilvl w:val="1"/>
          <w:numId w:val="43"/>
        </w:numPr>
        <w:tabs>
          <w:tab w:val="left" w:pos="2107"/>
        </w:tabs>
        <w:autoSpaceDE w:val="0"/>
        <w:autoSpaceDN w:val="0"/>
        <w:spacing w:after="0" w:line="240" w:lineRule="auto"/>
        <w:ind w:right="54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и кадровые условия реализации образовательной деятельности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достаточны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для реализации указанных образовательных программ.</w:t>
      </w:r>
    </w:p>
    <w:p w:rsidR="00D04F81" w:rsidRPr="00F7602E" w:rsidRDefault="00D04F81" w:rsidP="00F7602E">
      <w:pPr>
        <w:widowControl w:val="0"/>
        <w:numPr>
          <w:ilvl w:val="1"/>
          <w:numId w:val="43"/>
        </w:numPr>
        <w:tabs>
          <w:tab w:val="left" w:pos="1856"/>
        </w:tabs>
        <w:autoSpaceDE w:val="0"/>
        <w:autoSpaceDN w:val="0"/>
        <w:spacing w:after="0" w:line="242" w:lineRule="auto"/>
        <w:ind w:right="54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Уровень организации воспитательной деятельности соответствует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ее целям и задачам</w:t>
      </w:r>
    </w:p>
    <w:p w:rsidR="00367CAA" w:rsidRPr="00F7602E" w:rsidRDefault="00367CAA" w:rsidP="00F7602E">
      <w:pPr>
        <w:widowControl w:val="0"/>
        <w:tabs>
          <w:tab w:val="left" w:pos="1856"/>
        </w:tabs>
        <w:autoSpaceDE w:val="0"/>
        <w:autoSpaceDN w:val="0"/>
        <w:spacing w:after="0" w:line="242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F81" w:rsidRPr="00F7602E" w:rsidRDefault="00D04F81" w:rsidP="00F7602E">
      <w:pPr>
        <w:widowControl w:val="0"/>
        <w:autoSpaceDE w:val="0"/>
        <w:autoSpaceDN w:val="0"/>
        <w:spacing w:after="0" w:line="321" w:lineRule="exact"/>
        <w:ind w:left="960" w:right="13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FB0DEA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</w:t>
      </w:r>
      <w:r w:rsidR="00FB0DEA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="00FB0DEA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FB0DEA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D04F81" w:rsidRPr="00F7602E" w:rsidRDefault="00D04F81" w:rsidP="00F7602E">
      <w:pPr>
        <w:widowControl w:val="0"/>
        <w:autoSpaceDE w:val="0"/>
        <w:autoSpaceDN w:val="0"/>
        <w:spacing w:after="0" w:line="321" w:lineRule="exact"/>
        <w:ind w:left="388" w:right="24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0DEA" w:rsidRPr="00F760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года.</w:t>
      </w:r>
    </w:p>
    <w:p w:rsidR="00D04F81" w:rsidRPr="00F7602E" w:rsidRDefault="00D04F81" w:rsidP="00F76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479"/>
        <w:gridCol w:w="1534"/>
      </w:tblGrid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2674" w:right="2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163" w:firstLine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Единица</w:t>
            </w:r>
            <w:r w:rsidR="00FB0DEA"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</w:p>
        </w:tc>
      </w:tr>
      <w:tr w:rsidR="00D04F81" w:rsidRPr="00F7602E" w:rsidTr="00D04F81">
        <w:trPr>
          <w:trHeight w:val="455"/>
        </w:trPr>
        <w:tc>
          <w:tcPr>
            <w:tcW w:w="9664" w:type="dxa"/>
            <w:gridSpan w:val="3"/>
          </w:tcPr>
          <w:p w:rsidR="00D04F81" w:rsidRPr="00F7602E" w:rsidRDefault="00D04F81" w:rsidP="00F7602E">
            <w:pPr>
              <w:ind w:left="3115" w:right="3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="00FB0DEA" w:rsidRPr="00F76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D04F81" w:rsidRPr="00F7602E" w:rsidTr="00D04F81">
        <w:trPr>
          <w:trHeight w:val="457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02E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5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</w:tcPr>
          <w:p w:rsidR="00D04F81" w:rsidRPr="00F7602E" w:rsidRDefault="00DF62F2" w:rsidP="00F7602E">
            <w:pPr>
              <w:ind w:left="112" w:righ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9</w:t>
            </w:r>
            <w:r w:rsidR="001C4C61"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начального общего образования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5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</w:tcPr>
          <w:p w:rsidR="00D04F81" w:rsidRPr="00F7602E" w:rsidRDefault="002C18C8" w:rsidP="00F7602E">
            <w:pPr>
              <w:ind w:left="112" w:righ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3</w:t>
            </w:r>
            <w:r w:rsidR="001C4C61"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D04F81" w:rsidRPr="00F7602E" w:rsidTr="00D04F81">
        <w:trPr>
          <w:trHeight w:val="732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основного общего образования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5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</w:tcPr>
          <w:p w:rsidR="00D04F81" w:rsidRPr="00F7602E" w:rsidRDefault="00170402" w:rsidP="00F7602E">
            <w:pPr>
              <w:ind w:left="112" w:righ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5</w:t>
            </w:r>
            <w:r w:rsidR="001C4C61"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88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среднего общего образования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5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</w:tcPr>
          <w:p w:rsidR="00D04F81" w:rsidRPr="00F7602E" w:rsidRDefault="001C4C61" w:rsidP="00F7602E">
            <w:pPr>
              <w:ind w:left="112" w:righ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6</w:t>
            </w:r>
          </w:p>
        </w:tc>
      </w:tr>
      <w:tr w:rsidR="00D04F81" w:rsidRPr="00F7602E" w:rsidTr="00D04F81">
        <w:trPr>
          <w:trHeight w:val="1007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вес)учащихся,успевающихна«4»</w:t>
            </w:r>
            <w:r w:rsidRPr="00F760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«5»порезультатам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аттестации,отобщей численности обучающихся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170402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="00367CAA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21,5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457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8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D04F81" w:rsidRPr="00F7602E" w:rsidRDefault="00367CAA" w:rsidP="00F7602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8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D04F81" w:rsidRPr="00F7602E" w:rsidRDefault="00367CAA" w:rsidP="00F7602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3,5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 11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8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D04F81" w:rsidRPr="00F7602E" w:rsidRDefault="00367CAA" w:rsidP="00F7602E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50</w:t>
            </w:r>
          </w:p>
        </w:tc>
      </w:tr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88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 класса по математике (профильный уровень)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58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D04F81" w:rsidRPr="00F7602E" w:rsidRDefault="00150642" w:rsidP="00F7602E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52</w:t>
            </w:r>
          </w:p>
        </w:tc>
      </w:tr>
      <w:tr w:rsidR="00D04F81" w:rsidRPr="00F7602E" w:rsidTr="00D04F81">
        <w:trPr>
          <w:trHeight w:val="1009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языку,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D04F81" w:rsidRPr="00F7602E" w:rsidTr="00D04F81">
        <w:trPr>
          <w:trHeight w:val="1007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вес)выпускников9класса,которые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150642" w:rsidP="00F7602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1(11,1%)</w:t>
            </w:r>
          </w:p>
        </w:tc>
      </w:tr>
      <w:tr w:rsidR="00D04F81" w:rsidRPr="00F7602E" w:rsidTr="00D04F81">
        <w:trPr>
          <w:trHeight w:val="1284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вес)выпускников11класса,которые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367CAA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2(40%)</w:t>
            </w:r>
          </w:p>
        </w:tc>
      </w:tr>
      <w:tr w:rsidR="00D04F81" w:rsidRPr="00F7602E" w:rsidTr="00D04F81">
        <w:trPr>
          <w:trHeight w:val="1283"/>
        </w:trPr>
        <w:tc>
          <w:tcPr>
            <w:tcW w:w="6651" w:type="dxa"/>
          </w:tcPr>
          <w:p w:rsidR="00D04F81" w:rsidRPr="00F7602E" w:rsidRDefault="00D04F81" w:rsidP="00F7602E">
            <w:pPr>
              <w:ind w:left="88" w:right="7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 (профильный уровень), от общей численности выпускников 11 класса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F81" w:rsidRPr="00F7602E" w:rsidRDefault="00DF62F2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D04F81" w:rsidRPr="00F7602E" w:rsidTr="00D04F81">
        <w:trPr>
          <w:trHeight w:val="1007"/>
        </w:trPr>
        <w:tc>
          <w:tcPr>
            <w:tcW w:w="6651" w:type="dxa"/>
          </w:tcPr>
          <w:p w:rsidR="00D04F81" w:rsidRPr="00F7602E" w:rsidRDefault="00D04F81" w:rsidP="00F7602E">
            <w:pPr>
              <w:ind w:left="88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 класса, которые не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получили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аттестаты,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 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(0%)</w:t>
            </w:r>
          </w:p>
        </w:tc>
      </w:tr>
      <w:tr w:rsidR="00D04F81" w:rsidRPr="00F7602E" w:rsidTr="00D04F81">
        <w:trPr>
          <w:trHeight w:val="734"/>
        </w:trPr>
        <w:tc>
          <w:tcPr>
            <w:tcW w:w="6651" w:type="dxa"/>
          </w:tcPr>
          <w:p w:rsidR="00D04F81" w:rsidRPr="00F7602E" w:rsidRDefault="00D04F81" w:rsidP="00F7602E">
            <w:pPr>
              <w:ind w:left="88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выпускников11класса,которые не получили аттестаты, от общей численности выпускников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367CAA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2(40%)</w:t>
            </w:r>
          </w:p>
        </w:tc>
      </w:tr>
    </w:tbl>
    <w:p w:rsidR="00D04F81" w:rsidRPr="00F7602E" w:rsidRDefault="00D04F81" w:rsidP="00F76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4F81" w:rsidRPr="00F7602E">
          <w:footerReference w:type="default" r:id="rId17"/>
          <w:pgSz w:w="11910" w:h="16840"/>
          <w:pgMar w:top="1040" w:right="300" w:bottom="1200" w:left="600" w:header="0" w:footer="974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5"/>
        <w:gridCol w:w="1489"/>
        <w:gridCol w:w="1529"/>
      </w:tblGrid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FB0DEA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Численность(удельный в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ес)выпускников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="00F7602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получили аттестаты с отличием, от общей численности выпускников 9 класса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DF62F2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вес)выпускников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="00F7602E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получили аттестаты с отличием, от общей численности выпускников 11 класса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150642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0(0%)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367CAA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58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="00150642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6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2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01"/>
        </w:trPr>
        <w:tc>
          <w:tcPr>
            <w:tcW w:w="6645" w:type="dxa"/>
            <w:tcBorders>
              <w:bottom w:val="nil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1C4C6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учащихся–победителей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призеров олимпиад, смотров, конкурсов</w:t>
            </w:r>
          </w:p>
          <w:p w:rsidR="00D04F81" w:rsidRPr="00F7602E" w:rsidRDefault="00FB0DEA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89" w:type="dxa"/>
            <w:vMerge w:val="restart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  <w:tcBorders>
              <w:bottom w:val="nil"/>
            </w:tcBorders>
          </w:tcPr>
          <w:p w:rsidR="00D04F81" w:rsidRPr="00F7602E" w:rsidRDefault="00150642" w:rsidP="00F7602E">
            <w:pPr>
              <w:ind w:left="87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35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37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449"/>
        </w:trPr>
        <w:tc>
          <w:tcPr>
            <w:tcW w:w="6645" w:type="dxa"/>
            <w:tcBorders>
              <w:top w:val="nil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−регионального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D04F81" w:rsidRPr="00F7602E" w:rsidRDefault="00B255B3" w:rsidP="00F7602E">
            <w:pPr>
              <w:ind w:left="116" w:right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20 (21,5)</w:t>
            </w:r>
          </w:p>
        </w:tc>
      </w:tr>
      <w:tr w:rsidR="00D04F81" w:rsidRPr="00F7602E" w:rsidTr="00D04F81">
        <w:trPr>
          <w:trHeight w:val="455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−федерального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04F81" w:rsidRPr="00F7602E" w:rsidRDefault="004668B9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</w:tr>
      <w:tr w:rsidR="00D04F81" w:rsidRPr="00F7602E" w:rsidTr="00D04F81">
        <w:trPr>
          <w:trHeight w:val="455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−международного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04F81" w:rsidRPr="00F7602E" w:rsidRDefault="004668B9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углубленным изучением отдельных</w:t>
            </w:r>
          </w:p>
          <w:p w:rsidR="00D04F81" w:rsidRPr="00F7602E" w:rsidRDefault="00FB0DEA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чебных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B255B3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 (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10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(удельный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профильного обучения от общей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исленности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B255B3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14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15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FB0DEA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4668B9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</w:tcPr>
          <w:p w:rsidR="00D04F81" w:rsidRPr="00F7602E" w:rsidRDefault="00D04F81" w:rsidP="00F7602E">
            <w:pPr>
              <w:ind w:left="88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(удельный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сетевой формы реализации 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D04F81" w:rsidRPr="00F7602E" w:rsidRDefault="00043779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рограмм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9" w:type="dxa"/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</w:tcPr>
          <w:p w:rsidR="00D04F81" w:rsidRPr="00F7602E" w:rsidRDefault="00D04F81" w:rsidP="00F7602E">
            <w:pPr>
              <w:ind w:left="116"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 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(0%)</w:t>
            </w:r>
          </w:p>
        </w:tc>
      </w:tr>
      <w:tr w:rsidR="00D04F81" w:rsidRPr="00F7602E" w:rsidTr="00D04F81">
        <w:trPr>
          <w:trHeight w:val="732"/>
        </w:trPr>
        <w:tc>
          <w:tcPr>
            <w:tcW w:w="6645" w:type="dxa"/>
            <w:tcBorders>
              <w:bottom w:val="single" w:sz="4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педработников,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1489" w:type="dxa"/>
            <w:vMerge w:val="restart"/>
            <w:tcBorders>
              <w:bottom w:val="single" w:sz="4" w:space="0" w:color="000000"/>
            </w:tcBorders>
          </w:tcPr>
          <w:p w:rsidR="00D04F81" w:rsidRPr="00F7602E" w:rsidRDefault="00D04F81" w:rsidP="00F7602E">
            <w:pPr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D04F81" w:rsidRPr="00F7602E" w:rsidRDefault="00B255B3" w:rsidP="00F7602E">
            <w:pPr>
              <w:ind w:left="91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20</w:t>
            </w:r>
          </w:p>
        </w:tc>
      </w:tr>
      <w:tr w:rsidR="00D04F81" w:rsidRPr="00F7602E" w:rsidTr="00D04F81">
        <w:trPr>
          <w:trHeight w:val="455"/>
        </w:trPr>
        <w:tc>
          <w:tcPr>
            <w:tcW w:w="6645" w:type="dxa"/>
            <w:tcBorders>
              <w:top w:val="single" w:sz="4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−с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  <w:bottom w:val="single" w:sz="4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</w:tcBorders>
          </w:tcPr>
          <w:p w:rsidR="00D04F81" w:rsidRPr="00F7602E" w:rsidRDefault="00B255B3" w:rsidP="00F7602E">
            <w:pPr>
              <w:ind w:left="116" w:righ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</w:tr>
      <w:tr w:rsidR="00D04F81" w:rsidRPr="00F7602E" w:rsidTr="00D04F81">
        <w:trPr>
          <w:trHeight w:val="457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−высшим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  <w:bottom w:val="single" w:sz="4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04F81" w:rsidRPr="00F7602E" w:rsidRDefault="00B255B3" w:rsidP="00F7602E">
            <w:pPr>
              <w:ind w:left="116" w:righ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>16</w:t>
            </w:r>
          </w:p>
        </w:tc>
      </w:tr>
      <w:tr w:rsidR="00D04F81" w:rsidRPr="00F7602E" w:rsidTr="00D04F81">
        <w:trPr>
          <w:trHeight w:val="455"/>
        </w:trPr>
        <w:tc>
          <w:tcPr>
            <w:tcW w:w="6645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−средним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  <w:bottom w:val="single" w:sz="4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04F81" w:rsidRPr="00F7602E" w:rsidRDefault="00150642" w:rsidP="00F7602E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D04F81" w:rsidRPr="00F7602E" w:rsidTr="00D04F81">
        <w:trPr>
          <w:trHeight w:val="455"/>
        </w:trPr>
        <w:tc>
          <w:tcPr>
            <w:tcW w:w="6645" w:type="dxa"/>
            <w:tcBorders>
              <w:bottom w:val="single" w:sz="4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−средним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  <w:bottom w:val="single" w:sz="4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D04F81" w:rsidRPr="00F7602E" w:rsidRDefault="00150642" w:rsidP="00F7602E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D04F81" w:rsidRPr="00F7602E" w:rsidTr="00D04F81">
        <w:trPr>
          <w:trHeight w:val="1007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81" w:rsidRPr="00F7602E" w:rsidRDefault="00D04F81" w:rsidP="00F7602E">
            <w:pPr>
              <w:ind w:left="90" w:right="1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квалификационной категорией от общей численности таких работников, в том числе: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04F81" w:rsidRPr="00F7602E" w:rsidRDefault="00D04F81" w:rsidP="00F7602E">
            <w:pPr>
              <w:ind w:left="248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81" w:rsidRPr="00F7602E" w:rsidRDefault="00D04F81" w:rsidP="00F76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F81" w:rsidRPr="00F7602E" w:rsidTr="00D04F81">
        <w:trPr>
          <w:trHeight w:val="458"/>
        </w:trPr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−с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высшей</w:t>
            </w:r>
          </w:p>
        </w:tc>
        <w:tc>
          <w:tcPr>
            <w:tcW w:w="1489" w:type="dxa"/>
            <w:vMerge/>
            <w:tcBorders>
              <w:top w:val="nil"/>
              <w:bottom w:val="single" w:sz="4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81" w:rsidRPr="00F7602E" w:rsidRDefault="00B255B3" w:rsidP="00F7602E">
            <w:pPr>
              <w:ind w:left="107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5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</w:tbl>
    <w:p w:rsidR="00D04F81" w:rsidRPr="00F7602E" w:rsidRDefault="00D04F81" w:rsidP="00F76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4F81" w:rsidRPr="00F7602E">
          <w:type w:val="continuous"/>
          <w:pgSz w:w="11910" w:h="16840"/>
          <w:pgMar w:top="1120" w:right="300" w:bottom="1200" w:left="600" w:header="0" w:footer="974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1479"/>
        <w:gridCol w:w="1534"/>
      </w:tblGrid>
      <w:tr w:rsidR="00D04F81" w:rsidRPr="00F7602E" w:rsidTr="00D04F81">
        <w:trPr>
          <w:trHeight w:val="457"/>
        </w:trPr>
        <w:tc>
          <w:tcPr>
            <w:tcW w:w="6651" w:type="dxa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первой</w:t>
            </w:r>
          </w:p>
        </w:tc>
        <w:tc>
          <w:tcPr>
            <w:tcW w:w="1479" w:type="dxa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9064F6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80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007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педработник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</w:p>
          <w:p w:rsidR="00D04F81" w:rsidRPr="00F7602E" w:rsidRDefault="00043779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едагогическим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стажем:</w:t>
            </w:r>
          </w:p>
        </w:tc>
        <w:tc>
          <w:tcPr>
            <w:tcW w:w="147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−до 5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04F81" w:rsidRPr="00F7602E" w:rsidRDefault="00B255B3" w:rsidP="00F7602E">
            <w:pPr>
              <w:ind w:left="212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20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−больше30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000000"/>
              <w:right w:val="single" w:sz="6" w:space="0" w:color="000000"/>
            </w:tcBorders>
          </w:tcPr>
          <w:p w:rsidR="00D04F81" w:rsidRPr="00F7602E" w:rsidRDefault="009064F6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30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вес)педработников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43779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 в возрасте:</w:t>
            </w:r>
          </w:p>
        </w:tc>
        <w:tc>
          <w:tcPr>
            <w:tcW w:w="1479" w:type="dxa"/>
            <w:vMerge w:val="restart"/>
          </w:tcPr>
          <w:p w:rsidR="00D04F81" w:rsidRPr="00F7602E" w:rsidRDefault="00D04F81" w:rsidP="00F7602E">
            <w:pPr>
              <w:ind w:left="244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−до 30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04F81" w:rsidRPr="00F7602E" w:rsidRDefault="009064F6" w:rsidP="00F7602E">
            <w:pPr>
              <w:ind w:left="212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2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10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458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−от 55 </w:t>
            </w:r>
            <w:r w:rsidRPr="00F760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04F81" w:rsidRPr="00F7602E" w:rsidRDefault="00B255B3" w:rsidP="00F7602E">
            <w:pPr>
              <w:ind w:left="212"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30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%)</w:t>
            </w:r>
          </w:p>
        </w:tc>
      </w:tr>
      <w:tr w:rsidR="00D04F81" w:rsidRPr="00F7602E" w:rsidTr="00D04F81">
        <w:trPr>
          <w:trHeight w:val="1559"/>
        </w:trPr>
        <w:tc>
          <w:tcPr>
            <w:tcW w:w="6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 w:right="17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административно-хозяйственных работников,</w:t>
            </w:r>
          </w:p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которыезапоследние5летпрошлиповышениеквалификации или профессиональную</w:t>
            </w:r>
          </w:p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переподготовку,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="003F627B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9064F6" w:rsidP="00F7602E">
            <w:pPr>
              <w:ind w:left="108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(100%)</w:t>
            </w:r>
          </w:p>
        </w:tc>
      </w:tr>
      <w:tr w:rsidR="00D04F81" w:rsidRPr="00F7602E" w:rsidTr="00D04F81">
        <w:trPr>
          <w:trHeight w:val="1559"/>
        </w:trPr>
        <w:tc>
          <w:tcPr>
            <w:tcW w:w="6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 w:right="17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педагогическихи административно-хозяйственных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работников,</w:t>
            </w:r>
          </w:p>
          <w:p w:rsidR="00D04F81" w:rsidRPr="00F7602E" w:rsidRDefault="00D06380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оторые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образовательном процессе ФГОС,</w:t>
            </w:r>
          </w:p>
          <w:p w:rsidR="00D04F81" w:rsidRPr="00F7602E" w:rsidRDefault="00D06380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таких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9064F6" w:rsidP="00F7602E">
            <w:pPr>
              <w:ind w:left="108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255B3"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0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(100%)</w:t>
            </w:r>
          </w:p>
        </w:tc>
      </w:tr>
      <w:tr w:rsidR="00D04F81" w:rsidRPr="00F7602E" w:rsidTr="00D04F81">
        <w:trPr>
          <w:trHeight w:val="455"/>
        </w:trPr>
        <w:tc>
          <w:tcPr>
            <w:tcW w:w="9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3115" w:right="3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Инфраструктура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компьютеров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59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9064F6" w:rsidP="00F7602E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>0,3</w:t>
            </w:r>
          </w:p>
        </w:tc>
      </w:tr>
      <w:tr w:rsidR="00D04F81" w:rsidRPr="00F7602E" w:rsidTr="00D04F81">
        <w:trPr>
          <w:trHeight w:val="1009"/>
        </w:trPr>
        <w:tc>
          <w:tcPr>
            <w:tcW w:w="6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экземпляров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учебно-методической литературы от общего количества</w:t>
            </w:r>
          </w:p>
          <w:p w:rsidR="00D04F81" w:rsidRPr="00F7602E" w:rsidRDefault="00D06380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диниц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расчете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F81"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59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21,6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58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112" w:right="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да</w:t>
            </w:r>
          </w:p>
        </w:tc>
      </w:tr>
      <w:tr w:rsidR="00D04F81" w:rsidRPr="00F7602E" w:rsidTr="00D04F81">
        <w:trPr>
          <w:trHeight w:val="731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читального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библиотеки,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наличие в ней:</w:t>
            </w:r>
          </w:p>
        </w:tc>
        <w:tc>
          <w:tcPr>
            <w:tcW w:w="1479" w:type="dxa"/>
            <w:vMerge w:val="restart"/>
          </w:tcPr>
          <w:p w:rsidR="00D04F81" w:rsidRPr="00F7602E" w:rsidRDefault="00D04F81" w:rsidP="00F7602E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1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да</w:t>
            </w:r>
          </w:p>
        </w:tc>
      </w:tr>
      <w:tr w:rsidR="00D04F81" w:rsidRPr="00F7602E" w:rsidTr="00D04F81">
        <w:trPr>
          <w:trHeight w:val="456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−рабочих мест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ноутбуке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нет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медиатеки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нет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−средств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сканирования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распознавания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нет</w:t>
            </w:r>
          </w:p>
        </w:tc>
      </w:tr>
      <w:tr w:rsidR="00D04F81" w:rsidRPr="00F7602E" w:rsidTr="00D04F81">
        <w:trPr>
          <w:trHeight w:val="458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−выхода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библиотечных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нет</w:t>
            </w:r>
          </w:p>
        </w:tc>
      </w:tr>
      <w:tr w:rsidR="00D04F81" w:rsidRPr="00F7602E" w:rsidTr="00D04F81">
        <w:trPr>
          <w:trHeight w:val="455"/>
        </w:trPr>
        <w:tc>
          <w:tcPr>
            <w:tcW w:w="6651" w:type="dxa"/>
          </w:tcPr>
          <w:p w:rsidR="00D04F81" w:rsidRPr="00F7602E" w:rsidRDefault="00D04F81" w:rsidP="00F7602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−системы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распечатки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D04F81" w:rsidRPr="00F7602E" w:rsidRDefault="00D04F81" w:rsidP="00F76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04F81" w:rsidRPr="00F7602E" w:rsidRDefault="00D04F81" w:rsidP="00F7602E">
            <w:pPr>
              <w:ind w:left="212"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нет</w:t>
            </w:r>
          </w:p>
        </w:tc>
      </w:tr>
      <w:tr w:rsidR="00D04F81" w:rsidRPr="00F7602E" w:rsidTr="00D04F81">
        <w:trPr>
          <w:trHeight w:val="1283"/>
        </w:trPr>
        <w:tc>
          <w:tcPr>
            <w:tcW w:w="6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Численность(удельный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вес)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 пользоваться широкополосным</w:t>
            </w:r>
          </w:p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интернетомнеменее2Мб/с,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отобщей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численности </w:t>
            </w:r>
            <w:r w:rsidRPr="00F760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D04F81" w:rsidP="00F7602E">
            <w:pPr>
              <w:ind w:left="242" w:firstLine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F81" w:rsidRPr="00F7602E" w:rsidRDefault="00B633D2" w:rsidP="00F7602E">
            <w:pPr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52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56%</w:t>
            </w:r>
            <w:r w:rsidR="00D04F81"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  <w:tr w:rsidR="00D04F81" w:rsidRPr="00F7602E" w:rsidTr="00D04F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4"/>
        </w:trPr>
        <w:tc>
          <w:tcPr>
            <w:tcW w:w="6651" w:type="dxa"/>
          </w:tcPr>
          <w:p w:rsidR="00D04F81" w:rsidRPr="00F7602E" w:rsidRDefault="00D04F81" w:rsidP="00F7602E">
            <w:pPr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D06380"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расчете на одного обучающегося</w:t>
            </w:r>
          </w:p>
        </w:tc>
        <w:tc>
          <w:tcPr>
            <w:tcW w:w="1479" w:type="dxa"/>
          </w:tcPr>
          <w:p w:rsidR="00D04F81" w:rsidRPr="00F7602E" w:rsidRDefault="00D04F81" w:rsidP="00F7602E">
            <w:pPr>
              <w:ind w:left="4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</w:t>
            </w:r>
            <w:r w:rsidRPr="00F7602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D04F81" w:rsidRPr="00F7602E" w:rsidRDefault="00D04F81" w:rsidP="00F7602E">
            <w:pPr>
              <w:spacing w:line="235" w:lineRule="auto"/>
              <w:ind w:left="412" w:right="269" w:hanging="1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2682,2м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position w:val="8"/>
                <w:sz w:val="24"/>
                <w:szCs w:val="24"/>
              </w:rPr>
              <w:t>2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(6,7м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position w:val="8"/>
                <w:sz w:val="24"/>
                <w:szCs w:val="24"/>
              </w:rPr>
              <w:t>2</w:t>
            </w:r>
            <w:r w:rsidRPr="00F7602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</w:tbl>
    <w:p w:rsidR="00D04F81" w:rsidRPr="00F7602E" w:rsidRDefault="00D04F81" w:rsidP="00F76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F81" w:rsidRPr="00F7602E" w:rsidRDefault="00D04F81" w:rsidP="00F7602E">
      <w:pPr>
        <w:widowControl w:val="0"/>
        <w:autoSpaceDE w:val="0"/>
        <w:autoSpaceDN w:val="0"/>
        <w:spacing w:after="0" w:line="240" w:lineRule="auto"/>
        <w:ind w:left="960"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>
        <w:r w:rsidRPr="00F7602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</w:hyperlink>
      <w:hyperlink r:id="rId19">
        <w:r w:rsidRPr="00F7602E">
          <w:rPr>
            <w:rFonts w:ascii="Times New Roman" w:eastAsia="Times New Roman" w:hAnsi="Times New Roman" w:cs="Times New Roman"/>
            <w:sz w:val="24"/>
            <w:szCs w:val="24"/>
          </w:rPr>
          <w:t>2.4.2.2821-10</w:t>
        </w:r>
      </w:hyperlink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учреждениях»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CE4F94" w:rsidRPr="00F7602E" w:rsidRDefault="00D04F81" w:rsidP="00C72883">
      <w:pPr>
        <w:widowControl w:val="0"/>
        <w:tabs>
          <w:tab w:val="left" w:pos="3589"/>
          <w:tab w:val="left" w:pos="5987"/>
          <w:tab w:val="left" w:pos="9007"/>
        </w:tabs>
        <w:autoSpaceDE w:val="0"/>
        <w:autoSpaceDN w:val="0"/>
        <w:spacing w:after="0" w:line="240" w:lineRule="auto"/>
        <w:ind w:left="960" w:right="549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Школа укомплектована достаточным количеством педагогических 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иных работников, которые имеют высокую квалификацию и регулярно проходят повышение квалификации, что позволяет обеспечивать стабильных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качественных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ab/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</w:t>
      </w:r>
      <w:r w:rsidR="00D06380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="00D06380"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72883">
        <w:rPr>
          <w:rFonts w:ascii="Times New Roman" w:eastAsia="Times New Roman" w:hAnsi="Times New Roman" w:cs="Times New Roman"/>
          <w:spacing w:val="-2"/>
          <w:sz w:val="24"/>
          <w:szCs w:val="24"/>
        </w:rPr>
        <w:t>достижений обучающихся.</w:t>
      </w:r>
    </w:p>
    <w:p w:rsidR="00CE4F94" w:rsidRPr="00F7602E" w:rsidRDefault="00CE4F94" w:rsidP="00F7602E">
      <w:pPr>
        <w:widowControl w:val="0"/>
        <w:tabs>
          <w:tab w:val="left" w:pos="3589"/>
          <w:tab w:val="left" w:pos="5987"/>
          <w:tab w:val="left" w:pos="9007"/>
        </w:tabs>
        <w:autoSpaceDE w:val="0"/>
        <w:autoSpaceDN w:val="0"/>
        <w:spacing w:after="0" w:line="240" w:lineRule="auto"/>
        <w:ind w:left="960" w:right="549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E4F94" w:rsidRPr="00F7602E" w:rsidRDefault="00CE4F94" w:rsidP="00F7602E">
      <w:pPr>
        <w:widowControl w:val="0"/>
        <w:autoSpaceDE w:val="0"/>
        <w:autoSpaceDN w:val="0"/>
        <w:spacing w:after="0" w:line="240" w:lineRule="auto"/>
        <w:ind w:left="16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="00C72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C72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на202</w:t>
      </w:r>
      <w:r w:rsidR="00F7602E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255B3" w:rsidRPr="00F76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год: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80"/>
        </w:tabs>
        <w:autoSpaceDE w:val="0"/>
        <w:autoSpaceDN w:val="0"/>
        <w:spacing w:after="0" w:line="240" w:lineRule="auto"/>
        <w:ind w:right="1832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знаний учащихся в течение всего учебного года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с обязательным анализом и корреляцией результатов с целью своевременного принятия мер по повышению качества образования.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10"/>
        </w:tabs>
        <w:autoSpaceDE w:val="0"/>
        <w:autoSpaceDN w:val="0"/>
        <w:spacing w:after="0" w:line="240" w:lineRule="auto"/>
        <w:ind w:right="21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достижению максимальной объективности учащихся.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10"/>
        </w:tabs>
        <w:autoSpaceDE w:val="0"/>
        <w:autoSpaceDN w:val="0"/>
        <w:spacing w:after="0" w:line="240" w:lineRule="auto"/>
        <w:ind w:right="90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мотивации к обучению учащихся ООО.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10"/>
        </w:tabs>
        <w:autoSpaceDE w:val="0"/>
        <w:autoSpaceDN w:val="0"/>
        <w:spacing w:after="0" w:line="240" w:lineRule="auto"/>
        <w:ind w:right="1212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отслеживать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в подготовке к ОГЭ, ЕГЭ и своевременное их решение.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10"/>
        </w:tabs>
        <w:autoSpaceDE w:val="0"/>
        <w:autoSpaceDN w:val="0"/>
        <w:spacing w:after="0" w:line="240" w:lineRule="auto"/>
        <w:ind w:right="901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методам объективного оценивания знаний учащихся.</w:t>
      </w:r>
    </w:p>
    <w:p w:rsidR="00CE4F94" w:rsidRPr="00F7602E" w:rsidRDefault="00CE4F94" w:rsidP="00F7602E">
      <w:pPr>
        <w:widowControl w:val="0"/>
        <w:numPr>
          <w:ilvl w:val="0"/>
          <w:numId w:val="46"/>
        </w:numPr>
        <w:tabs>
          <w:tab w:val="left" w:pos="1910"/>
        </w:tabs>
        <w:autoSpaceDE w:val="0"/>
        <w:autoSpaceDN w:val="0"/>
        <w:spacing w:after="0" w:line="240" w:lineRule="auto"/>
        <w:ind w:right="1139" w:firstLine="0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анализа учебной деятельности, использованию результатов оценочных процедур (ЕГЭ,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lastRenderedPageBreak/>
        <w:t>ОГЭ, ВПР</w:t>
      </w:r>
      <w:r w:rsidR="00D06380" w:rsidRPr="00F7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02E">
        <w:rPr>
          <w:rFonts w:ascii="Times New Roman" w:eastAsia="Times New Roman" w:hAnsi="Times New Roman" w:cs="Times New Roman"/>
          <w:sz w:val="24"/>
          <w:szCs w:val="24"/>
        </w:rPr>
        <w:t>и др.) в повышении качества образования</w:t>
      </w:r>
    </w:p>
    <w:p w:rsidR="00CE4F94" w:rsidRPr="00F7602E" w:rsidRDefault="00CE4F94" w:rsidP="00F7602E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left="1768" w:right="1752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>6.Использоватьпотенциалвнеурочнойдеятельностидляповышения качества образования и индивидуальных достижений учащихся.</w:t>
      </w:r>
    </w:p>
    <w:p w:rsidR="00CE4F94" w:rsidRPr="00F7602E" w:rsidRDefault="00CE4F94" w:rsidP="00F7602E">
      <w:pPr>
        <w:widowControl w:val="0"/>
        <w:tabs>
          <w:tab w:val="left" w:pos="1980"/>
        </w:tabs>
        <w:autoSpaceDE w:val="0"/>
        <w:autoSpaceDN w:val="0"/>
        <w:spacing w:after="0" w:line="240" w:lineRule="auto"/>
        <w:ind w:left="1698" w:right="1557"/>
        <w:rPr>
          <w:rFonts w:ascii="Times New Roman" w:eastAsia="Times New Roman" w:hAnsi="Times New Roman" w:cs="Times New Roman"/>
          <w:sz w:val="24"/>
          <w:szCs w:val="24"/>
        </w:rPr>
      </w:pPr>
      <w:r w:rsidRPr="00F7602E">
        <w:rPr>
          <w:rFonts w:ascii="Times New Roman" w:eastAsia="Times New Roman" w:hAnsi="Times New Roman" w:cs="Times New Roman"/>
          <w:sz w:val="24"/>
          <w:szCs w:val="24"/>
        </w:rPr>
        <w:t xml:space="preserve">7.Организоватьметодическуюработушколыпоединойметодической </w:t>
      </w:r>
      <w:r w:rsidRPr="00F7602E">
        <w:rPr>
          <w:rFonts w:ascii="Times New Roman" w:eastAsia="Times New Roman" w:hAnsi="Times New Roman" w:cs="Times New Roman"/>
          <w:spacing w:val="-2"/>
          <w:sz w:val="24"/>
          <w:szCs w:val="24"/>
        </w:rPr>
        <w:t>теме.</w:t>
      </w:r>
    </w:p>
    <w:p w:rsidR="00D04F81" w:rsidRPr="00F7602E" w:rsidRDefault="00D04F81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результатам самооценки деятельности (самообследования) муниципального казенного общеобразовательного учреждения  «Лобазовская средняя общеобразовательная школа»  Октябрьского района Курской области рассмотрен на заседании Со</w:t>
      </w:r>
      <w:r w:rsidR="00900735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Школы от « 1</w:t>
      </w:r>
      <w:r w:rsidR="00B255B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0735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апреля 202</w:t>
      </w:r>
      <w:r w:rsidR="00B255B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5529D" w:rsidRPr="00F7602E" w:rsidRDefault="00A5529D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83" w:rsidRDefault="00C72883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9D" w:rsidRPr="00F7602E" w:rsidRDefault="00D04F81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заполнения« 1</w:t>
      </w:r>
      <w:r w:rsidR="00B255B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»апреля</w:t>
      </w:r>
      <w:r w:rsidRPr="00F7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</w:t>
      </w:r>
      <w:r w:rsidR="00900735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5E53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04F81" w:rsidRPr="00F7602E" w:rsidRDefault="00D04F81" w:rsidP="00F7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4F81" w:rsidRPr="00F7602E">
          <w:type w:val="continuous"/>
          <w:pgSz w:w="11910" w:h="16840"/>
          <w:pgMar w:top="1120" w:right="300" w:bottom="1200" w:left="600" w:header="0" w:footer="974" w:gutter="0"/>
          <w:cols w:space="720"/>
        </w:sectPr>
      </w:pPr>
      <w:r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«Лобазовская  СОШ»            </w:t>
      </w:r>
      <w:r w:rsidR="00150642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 </w:t>
      </w:r>
      <w:r w:rsidR="00A5529D" w:rsidRPr="00F760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Мезенцева Н.Д.</w:t>
      </w:r>
    </w:p>
    <w:p w:rsidR="00D04F81" w:rsidRPr="00F7602E" w:rsidRDefault="00D04F81" w:rsidP="00F7602E">
      <w:pPr>
        <w:widowControl w:val="0"/>
        <w:tabs>
          <w:tab w:val="left" w:pos="1856"/>
        </w:tabs>
        <w:autoSpaceDE w:val="0"/>
        <w:autoSpaceDN w:val="0"/>
        <w:spacing w:after="0" w:line="242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4F81" w:rsidRPr="00F7602E">
          <w:pgSz w:w="11910" w:h="16840"/>
          <w:pgMar w:top="1040" w:right="300" w:bottom="1200" w:left="600" w:header="0" w:footer="974" w:gutter="0"/>
          <w:cols w:space="720"/>
        </w:sectPr>
      </w:pPr>
    </w:p>
    <w:p w:rsidR="0087562E" w:rsidRDefault="0087562E"/>
    <w:p w:rsidR="00D05202" w:rsidRDefault="00D05202"/>
    <w:p w:rsidR="00D05202" w:rsidRDefault="00D05202"/>
    <w:p w:rsidR="00D05202" w:rsidRDefault="00D05202"/>
    <w:p w:rsidR="00D05202" w:rsidRDefault="00D05202"/>
    <w:sectPr w:rsidR="00D05202" w:rsidSect="0094311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B1" w:rsidRDefault="000F38B1" w:rsidP="00576092">
      <w:pPr>
        <w:spacing w:after="0" w:line="240" w:lineRule="auto"/>
      </w:pPr>
      <w:r>
        <w:separator/>
      </w:r>
    </w:p>
  </w:endnote>
  <w:endnote w:type="continuationSeparator" w:id="0">
    <w:p w:rsidR="000F38B1" w:rsidRDefault="000F38B1" w:rsidP="0057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90260"/>
      <w:docPartObj>
        <w:docPartGallery w:val="Page Numbers (Bottom of Page)"/>
        <w:docPartUnique/>
      </w:docPartObj>
    </w:sdtPr>
    <w:sdtEndPr/>
    <w:sdtContent>
      <w:p w:rsidR="007C7CD7" w:rsidRDefault="007C7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76">
          <w:rPr>
            <w:noProof/>
          </w:rPr>
          <w:t>51</w:t>
        </w:r>
        <w:r>
          <w:fldChar w:fldCharType="end"/>
        </w:r>
      </w:p>
    </w:sdtContent>
  </w:sdt>
  <w:p w:rsidR="007C7CD7" w:rsidRDefault="007C7C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25757"/>
      <w:docPartObj>
        <w:docPartGallery w:val="Page Numbers (Bottom of Page)"/>
        <w:docPartUnique/>
      </w:docPartObj>
    </w:sdtPr>
    <w:sdtEndPr/>
    <w:sdtContent>
      <w:p w:rsidR="007C7CD7" w:rsidRDefault="007C7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76">
          <w:rPr>
            <w:noProof/>
          </w:rPr>
          <w:t>52</w:t>
        </w:r>
        <w:r>
          <w:fldChar w:fldCharType="end"/>
        </w:r>
      </w:p>
    </w:sdtContent>
  </w:sdt>
  <w:p w:rsidR="007C7CD7" w:rsidRDefault="007C7C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B1" w:rsidRDefault="000F38B1" w:rsidP="00576092">
      <w:pPr>
        <w:spacing w:after="0" w:line="240" w:lineRule="auto"/>
      </w:pPr>
      <w:r>
        <w:separator/>
      </w:r>
    </w:p>
  </w:footnote>
  <w:footnote w:type="continuationSeparator" w:id="0">
    <w:p w:rsidR="000F38B1" w:rsidRDefault="000F38B1" w:rsidP="0057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F4F3E"/>
    <w:multiLevelType w:val="multilevel"/>
    <w:tmpl w:val="94D6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82E0E"/>
    <w:multiLevelType w:val="hybridMultilevel"/>
    <w:tmpl w:val="35AEE0B4"/>
    <w:lvl w:ilvl="0" w:tplc="12A83864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 w:tplc="BEF65FE8">
      <w:start w:val="5"/>
      <w:numFmt w:val="decimal"/>
      <w:lvlText w:val="%2-"/>
      <w:lvlJc w:val="left"/>
      <w:pPr>
        <w:ind w:left="5579" w:hanging="2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2" w:tplc="CEC2681A">
      <w:numFmt w:val="bullet"/>
      <w:lvlText w:val="•"/>
      <w:lvlJc w:val="left"/>
      <w:pPr>
        <w:ind w:left="6182" w:hanging="237"/>
      </w:pPr>
      <w:rPr>
        <w:lang w:val="ru-RU" w:eastAsia="en-US" w:bidi="ar-SA"/>
      </w:rPr>
    </w:lvl>
    <w:lvl w:ilvl="3" w:tplc="4C64EE10">
      <w:numFmt w:val="bullet"/>
      <w:lvlText w:val="•"/>
      <w:lvlJc w:val="left"/>
      <w:pPr>
        <w:ind w:left="6785" w:hanging="237"/>
      </w:pPr>
      <w:rPr>
        <w:lang w:val="ru-RU" w:eastAsia="en-US" w:bidi="ar-SA"/>
      </w:rPr>
    </w:lvl>
    <w:lvl w:ilvl="4" w:tplc="6B983F50">
      <w:numFmt w:val="bullet"/>
      <w:lvlText w:val="•"/>
      <w:lvlJc w:val="left"/>
      <w:pPr>
        <w:ind w:left="7388" w:hanging="237"/>
      </w:pPr>
      <w:rPr>
        <w:lang w:val="ru-RU" w:eastAsia="en-US" w:bidi="ar-SA"/>
      </w:rPr>
    </w:lvl>
    <w:lvl w:ilvl="5" w:tplc="412EE2A8">
      <w:numFmt w:val="bullet"/>
      <w:lvlText w:val="•"/>
      <w:lvlJc w:val="left"/>
      <w:pPr>
        <w:ind w:left="7991" w:hanging="237"/>
      </w:pPr>
      <w:rPr>
        <w:lang w:val="ru-RU" w:eastAsia="en-US" w:bidi="ar-SA"/>
      </w:rPr>
    </w:lvl>
    <w:lvl w:ilvl="6" w:tplc="C588920E">
      <w:numFmt w:val="bullet"/>
      <w:lvlText w:val="•"/>
      <w:lvlJc w:val="left"/>
      <w:pPr>
        <w:ind w:left="8594" w:hanging="237"/>
      </w:pPr>
      <w:rPr>
        <w:lang w:val="ru-RU" w:eastAsia="en-US" w:bidi="ar-SA"/>
      </w:rPr>
    </w:lvl>
    <w:lvl w:ilvl="7" w:tplc="97B2319A">
      <w:numFmt w:val="bullet"/>
      <w:lvlText w:val="•"/>
      <w:lvlJc w:val="left"/>
      <w:pPr>
        <w:ind w:left="9197" w:hanging="237"/>
      </w:pPr>
      <w:rPr>
        <w:lang w:val="ru-RU" w:eastAsia="en-US" w:bidi="ar-SA"/>
      </w:rPr>
    </w:lvl>
    <w:lvl w:ilvl="8" w:tplc="3912D850">
      <w:numFmt w:val="bullet"/>
      <w:lvlText w:val="•"/>
      <w:lvlJc w:val="left"/>
      <w:pPr>
        <w:ind w:left="9800" w:hanging="237"/>
      </w:pPr>
      <w:rPr>
        <w:lang w:val="ru-RU" w:eastAsia="en-US" w:bidi="ar-SA"/>
      </w:rPr>
    </w:lvl>
  </w:abstractNum>
  <w:abstractNum w:abstractNumId="3">
    <w:nsid w:val="068C5503"/>
    <w:multiLevelType w:val="hybridMultilevel"/>
    <w:tmpl w:val="32E628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A8D72FD"/>
    <w:multiLevelType w:val="multilevel"/>
    <w:tmpl w:val="6430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636C7"/>
    <w:multiLevelType w:val="hybridMultilevel"/>
    <w:tmpl w:val="77463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7549F"/>
    <w:multiLevelType w:val="multilevel"/>
    <w:tmpl w:val="60D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F687D"/>
    <w:multiLevelType w:val="multilevel"/>
    <w:tmpl w:val="A3E4E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3A4F60"/>
    <w:multiLevelType w:val="hybridMultilevel"/>
    <w:tmpl w:val="D298C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E631E"/>
    <w:multiLevelType w:val="hybridMultilevel"/>
    <w:tmpl w:val="8BFC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8509C"/>
    <w:multiLevelType w:val="hybridMultilevel"/>
    <w:tmpl w:val="6F7E8CA8"/>
    <w:lvl w:ilvl="0" w:tplc="A96E6EBC">
      <w:start w:val="1"/>
      <w:numFmt w:val="decimal"/>
      <w:lvlText w:val="%1."/>
      <w:lvlJc w:val="left"/>
      <w:pPr>
        <w:ind w:left="16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FCBF2A"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2" w:tplc="5C8E43E0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6338BBC0">
      <w:numFmt w:val="bullet"/>
      <w:lvlText w:val="•"/>
      <w:lvlJc w:val="left"/>
      <w:pPr>
        <w:ind w:left="4760" w:hanging="281"/>
      </w:pPr>
      <w:rPr>
        <w:rFonts w:hint="default"/>
        <w:lang w:val="ru-RU" w:eastAsia="en-US" w:bidi="ar-SA"/>
      </w:rPr>
    </w:lvl>
    <w:lvl w:ilvl="4" w:tplc="416ADDF4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5" w:tplc="56DEF9CC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6" w:tplc="BEBCE03A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7" w:tplc="CEAE7F14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  <w:lvl w:ilvl="8" w:tplc="8DB6E804">
      <w:numFmt w:val="bullet"/>
      <w:lvlText w:val="•"/>
      <w:lvlJc w:val="left"/>
      <w:pPr>
        <w:ind w:left="9860" w:hanging="281"/>
      </w:pPr>
      <w:rPr>
        <w:rFonts w:hint="default"/>
        <w:lang w:val="ru-RU" w:eastAsia="en-US" w:bidi="ar-SA"/>
      </w:rPr>
    </w:lvl>
  </w:abstractNum>
  <w:abstractNum w:abstractNumId="11">
    <w:nsid w:val="2F0645AC"/>
    <w:multiLevelType w:val="multilevel"/>
    <w:tmpl w:val="008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C74AA"/>
    <w:multiLevelType w:val="hybridMultilevel"/>
    <w:tmpl w:val="E4DA30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33955F3"/>
    <w:multiLevelType w:val="hybridMultilevel"/>
    <w:tmpl w:val="87D09A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2633"/>
    <w:multiLevelType w:val="multilevel"/>
    <w:tmpl w:val="5720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36AD1"/>
    <w:multiLevelType w:val="hybridMultilevel"/>
    <w:tmpl w:val="78FCFF1A"/>
    <w:lvl w:ilvl="0" w:tplc="99528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24FFF"/>
    <w:multiLevelType w:val="multilevel"/>
    <w:tmpl w:val="5D8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A5E18"/>
    <w:multiLevelType w:val="hybridMultilevel"/>
    <w:tmpl w:val="186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549FA"/>
    <w:multiLevelType w:val="hybridMultilevel"/>
    <w:tmpl w:val="8B34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3230A"/>
    <w:multiLevelType w:val="multilevel"/>
    <w:tmpl w:val="C21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8089C"/>
    <w:multiLevelType w:val="hybridMultilevel"/>
    <w:tmpl w:val="FAB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A03B6"/>
    <w:multiLevelType w:val="hybridMultilevel"/>
    <w:tmpl w:val="035647BA"/>
    <w:lvl w:ilvl="0" w:tplc="3462F5DE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DE7D90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2" w:tplc="93BC40D2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3" w:tplc="15247018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AF643AE8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5" w:tplc="25E04B7C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4E3CAF12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D03624A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  <w:lvl w:ilvl="8" w:tplc="89C02CC0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22">
    <w:nsid w:val="46724098"/>
    <w:multiLevelType w:val="hybridMultilevel"/>
    <w:tmpl w:val="6F6A9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F466F4"/>
    <w:multiLevelType w:val="multilevel"/>
    <w:tmpl w:val="ED8C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914BF"/>
    <w:multiLevelType w:val="multilevel"/>
    <w:tmpl w:val="D77E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344E7"/>
    <w:multiLevelType w:val="multilevel"/>
    <w:tmpl w:val="0AA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31890"/>
    <w:multiLevelType w:val="multilevel"/>
    <w:tmpl w:val="125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C5AE5"/>
    <w:multiLevelType w:val="hybridMultilevel"/>
    <w:tmpl w:val="1114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D92C37"/>
    <w:multiLevelType w:val="multilevel"/>
    <w:tmpl w:val="0C3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1B07A5"/>
    <w:multiLevelType w:val="multilevel"/>
    <w:tmpl w:val="626E9B08"/>
    <w:lvl w:ilvl="0">
      <w:start w:val="1"/>
      <w:numFmt w:val="decimal"/>
      <w:lvlText w:val="%1."/>
      <w:lvlJc w:val="left"/>
      <w:pPr>
        <w:ind w:left="15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3054" w:hanging="34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76" w:hanging="491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698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85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306"/>
      </w:pPr>
      <w:rPr>
        <w:rFonts w:hint="default"/>
        <w:lang w:val="ru-RU" w:eastAsia="en-US" w:bidi="ar-SA"/>
      </w:rPr>
    </w:lvl>
  </w:abstractNum>
  <w:abstractNum w:abstractNumId="30">
    <w:nsid w:val="55B84C57"/>
    <w:multiLevelType w:val="hybridMultilevel"/>
    <w:tmpl w:val="D236E08A"/>
    <w:lvl w:ilvl="0" w:tplc="9DD817E8">
      <w:start w:val="1"/>
      <w:numFmt w:val="upperRoman"/>
      <w:lvlText w:val="%1."/>
      <w:lvlJc w:val="left"/>
      <w:pPr>
        <w:ind w:left="265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DF02254">
      <w:numFmt w:val="bullet"/>
      <w:lvlText w:val="•"/>
      <w:lvlJc w:val="left"/>
      <w:pPr>
        <w:ind w:left="3494" w:hanging="250"/>
      </w:pPr>
      <w:rPr>
        <w:rFonts w:hint="default"/>
        <w:lang w:val="ru-RU" w:eastAsia="en-US" w:bidi="ar-SA"/>
      </w:rPr>
    </w:lvl>
    <w:lvl w:ilvl="2" w:tplc="68E8E2A8">
      <w:numFmt w:val="bullet"/>
      <w:lvlText w:val="•"/>
      <w:lvlJc w:val="left"/>
      <w:pPr>
        <w:ind w:left="4329" w:hanging="250"/>
      </w:pPr>
      <w:rPr>
        <w:rFonts w:hint="default"/>
        <w:lang w:val="ru-RU" w:eastAsia="en-US" w:bidi="ar-SA"/>
      </w:rPr>
    </w:lvl>
    <w:lvl w:ilvl="3" w:tplc="FEE4223A">
      <w:numFmt w:val="bullet"/>
      <w:lvlText w:val="•"/>
      <w:lvlJc w:val="left"/>
      <w:pPr>
        <w:ind w:left="5163" w:hanging="250"/>
      </w:pPr>
      <w:rPr>
        <w:rFonts w:hint="default"/>
        <w:lang w:val="ru-RU" w:eastAsia="en-US" w:bidi="ar-SA"/>
      </w:rPr>
    </w:lvl>
    <w:lvl w:ilvl="4" w:tplc="60841796">
      <w:numFmt w:val="bullet"/>
      <w:lvlText w:val="•"/>
      <w:lvlJc w:val="left"/>
      <w:pPr>
        <w:ind w:left="5998" w:hanging="250"/>
      </w:pPr>
      <w:rPr>
        <w:rFonts w:hint="default"/>
        <w:lang w:val="ru-RU" w:eastAsia="en-US" w:bidi="ar-SA"/>
      </w:rPr>
    </w:lvl>
    <w:lvl w:ilvl="5" w:tplc="3B92CD68">
      <w:numFmt w:val="bullet"/>
      <w:lvlText w:val="•"/>
      <w:lvlJc w:val="left"/>
      <w:pPr>
        <w:ind w:left="6833" w:hanging="250"/>
      </w:pPr>
      <w:rPr>
        <w:rFonts w:hint="default"/>
        <w:lang w:val="ru-RU" w:eastAsia="en-US" w:bidi="ar-SA"/>
      </w:rPr>
    </w:lvl>
    <w:lvl w:ilvl="6" w:tplc="B2002D1E">
      <w:numFmt w:val="bullet"/>
      <w:lvlText w:val="•"/>
      <w:lvlJc w:val="left"/>
      <w:pPr>
        <w:ind w:left="7667" w:hanging="250"/>
      </w:pPr>
      <w:rPr>
        <w:rFonts w:hint="default"/>
        <w:lang w:val="ru-RU" w:eastAsia="en-US" w:bidi="ar-SA"/>
      </w:rPr>
    </w:lvl>
    <w:lvl w:ilvl="7" w:tplc="2CFAB6AA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  <w:lvl w:ilvl="8" w:tplc="19369D8E">
      <w:numFmt w:val="bullet"/>
      <w:lvlText w:val="•"/>
      <w:lvlJc w:val="left"/>
      <w:pPr>
        <w:ind w:left="9337" w:hanging="250"/>
      </w:pPr>
      <w:rPr>
        <w:rFonts w:hint="default"/>
        <w:lang w:val="ru-RU" w:eastAsia="en-US" w:bidi="ar-SA"/>
      </w:rPr>
    </w:lvl>
  </w:abstractNum>
  <w:abstractNum w:abstractNumId="31">
    <w:nsid w:val="585A2F57"/>
    <w:multiLevelType w:val="hybridMultilevel"/>
    <w:tmpl w:val="96A6F482"/>
    <w:lvl w:ilvl="0" w:tplc="CD58577C">
      <w:start w:val="6"/>
      <w:numFmt w:val="decimal"/>
      <w:lvlText w:val="%1."/>
      <w:lvlJc w:val="left"/>
      <w:pPr>
        <w:ind w:left="169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EE753A"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2" w:tplc="BDD657AA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8ED651A0">
      <w:numFmt w:val="bullet"/>
      <w:lvlText w:val="•"/>
      <w:lvlJc w:val="left"/>
      <w:pPr>
        <w:ind w:left="4760" w:hanging="281"/>
      </w:pPr>
      <w:rPr>
        <w:rFonts w:hint="default"/>
        <w:lang w:val="ru-RU" w:eastAsia="en-US" w:bidi="ar-SA"/>
      </w:rPr>
    </w:lvl>
    <w:lvl w:ilvl="4" w:tplc="E9C85194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5" w:tplc="EDF6A3AE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6" w:tplc="F918CE88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  <w:lvl w:ilvl="7" w:tplc="E89E9898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  <w:lvl w:ilvl="8" w:tplc="A29848FC">
      <w:numFmt w:val="bullet"/>
      <w:lvlText w:val="•"/>
      <w:lvlJc w:val="left"/>
      <w:pPr>
        <w:ind w:left="9860" w:hanging="281"/>
      </w:pPr>
      <w:rPr>
        <w:rFonts w:hint="default"/>
        <w:lang w:val="ru-RU" w:eastAsia="en-US" w:bidi="ar-SA"/>
      </w:rPr>
    </w:lvl>
  </w:abstractNum>
  <w:abstractNum w:abstractNumId="32">
    <w:nsid w:val="5A3A3812"/>
    <w:multiLevelType w:val="hybridMultilevel"/>
    <w:tmpl w:val="806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F81271"/>
    <w:multiLevelType w:val="hybridMultilevel"/>
    <w:tmpl w:val="BEA8C8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625C2B68"/>
    <w:multiLevelType w:val="hybridMultilevel"/>
    <w:tmpl w:val="C4EA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694965"/>
    <w:multiLevelType w:val="hybridMultilevel"/>
    <w:tmpl w:val="F7A8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875AA6"/>
    <w:multiLevelType w:val="multilevel"/>
    <w:tmpl w:val="AC8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64039"/>
    <w:multiLevelType w:val="hybridMultilevel"/>
    <w:tmpl w:val="30B4E39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8">
    <w:nsid w:val="6B9C0A5C"/>
    <w:multiLevelType w:val="hybridMultilevel"/>
    <w:tmpl w:val="4642CFE6"/>
    <w:lvl w:ilvl="0" w:tplc="34B42860">
      <w:start w:val="1"/>
      <w:numFmt w:val="upperRoman"/>
      <w:lvlText w:val="%1."/>
      <w:lvlJc w:val="left"/>
      <w:pPr>
        <w:ind w:left="265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1B89A1E">
      <w:numFmt w:val="bullet"/>
      <w:lvlText w:val="•"/>
      <w:lvlJc w:val="left"/>
      <w:pPr>
        <w:ind w:left="3494" w:hanging="250"/>
      </w:pPr>
      <w:rPr>
        <w:rFonts w:hint="default"/>
        <w:lang w:val="ru-RU" w:eastAsia="en-US" w:bidi="ar-SA"/>
      </w:rPr>
    </w:lvl>
    <w:lvl w:ilvl="2" w:tplc="10749A62">
      <w:numFmt w:val="bullet"/>
      <w:lvlText w:val="•"/>
      <w:lvlJc w:val="left"/>
      <w:pPr>
        <w:ind w:left="4329" w:hanging="250"/>
      </w:pPr>
      <w:rPr>
        <w:rFonts w:hint="default"/>
        <w:lang w:val="ru-RU" w:eastAsia="en-US" w:bidi="ar-SA"/>
      </w:rPr>
    </w:lvl>
    <w:lvl w:ilvl="3" w:tplc="379A8984">
      <w:numFmt w:val="bullet"/>
      <w:lvlText w:val="•"/>
      <w:lvlJc w:val="left"/>
      <w:pPr>
        <w:ind w:left="5163" w:hanging="250"/>
      </w:pPr>
      <w:rPr>
        <w:rFonts w:hint="default"/>
        <w:lang w:val="ru-RU" w:eastAsia="en-US" w:bidi="ar-SA"/>
      </w:rPr>
    </w:lvl>
    <w:lvl w:ilvl="4" w:tplc="349832B2">
      <w:numFmt w:val="bullet"/>
      <w:lvlText w:val="•"/>
      <w:lvlJc w:val="left"/>
      <w:pPr>
        <w:ind w:left="5998" w:hanging="250"/>
      </w:pPr>
      <w:rPr>
        <w:rFonts w:hint="default"/>
        <w:lang w:val="ru-RU" w:eastAsia="en-US" w:bidi="ar-SA"/>
      </w:rPr>
    </w:lvl>
    <w:lvl w:ilvl="5" w:tplc="3E0A81B6">
      <w:numFmt w:val="bullet"/>
      <w:lvlText w:val="•"/>
      <w:lvlJc w:val="left"/>
      <w:pPr>
        <w:ind w:left="6833" w:hanging="250"/>
      </w:pPr>
      <w:rPr>
        <w:rFonts w:hint="default"/>
        <w:lang w:val="ru-RU" w:eastAsia="en-US" w:bidi="ar-SA"/>
      </w:rPr>
    </w:lvl>
    <w:lvl w:ilvl="6" w:tplc="8DDCA570">
      <w:numFmt w:val="bullet"/>
      <w:lvlText w:val="•"/>
      <w:lvlJc w:val="left"/>
      <w:pPr>
        <w:ind w:left="7667" w:hanging="250"/>
      </w:pPr>
      <w:rPr>
        <w:rFonts w:hint="default"/>
        <w:lang w:val="ru-RU" w:eastAsia="en-US" w:bidi="ar-SA"/>
      </w:rPr>
    </w:lvl>
    <w:lvl w:ilvl="7" w:tplc="25AC8488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  <w:lvl w:ilvl="8" w:tplc="D1148FA6">
      <w:numFmt w:val="bullet"/>
      <w:lvlText w:val="•"/>
      <w:lvlJc w:val="left"/>
      <w:pPr>
        <w:ind w:left="9337" w:hanging="250"/>
      </w:pPr>
      <w:rPr>
        <w:rFonts w:hint="default"/>
        <w:lang w:val="ru-RU" w:eastAsia="en-US" w:bidi="ar-SA"/>
      </w:rPr>
    </w:lvl>
  </w:abstractNum>
  <w:abstractNum w:abstractNumId="39">
    <w:nsid w:val="6FC11944"/>
    <w:multiLevelType w:val="hybridMultilevel"/>
    <w:tmpl w:val="7862C16A"/>
    <w:lvl w:ilvl="0" w:tplc="CFFC8570">
      <w:start w:val="1"/>
      <w:numFmt w:val="decimal"/>
      <w:lvlText w:val="(%1)"/>
      <w:lvlJc w:val="left"/>
      <w:pPr>
        <w:ind w:left="129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686F864">
      <w:start w:val="1"/>
      <w:numFmt w:val="decimal"/>
      <w:lvlText w:val="%2."/>
      <w:lvlJc w:val="left"/>
      <w:pPr>
        <w:ind w:left="96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8"/>
        <w:lang w:val="ru-RU" w:eastAsia="en-US" w:bidi="ar-SA"/>
      </w:rPr>
    </w:lvl>
    <w:lvl w:ilvl="2" w:tplc="7B7CCCF6">
      <w:numFmt w:val="bullet"/>
      <w:lvlText w:val="•"/>
      <w:lvlJc w:val="left"/>
      <w:pPr>
        <w:ind w:left="2378" w:hanging="319"/>
      </w:pPr>
      <w:rPr>
        <w:rFonts w:hint="default"/>
        <w:lang w:val="ru-RU" w:eastAsia="en-US" w:bidi="ar-SA"/>
      </w:rPr>
    </w:lvl>
    <w:lvl w:ilvl="3" w:tplc="B27484AA">
      <w:numFmt w:val="bullet"/>
      <w:lvlText w:val="•"/>
      <w:lvlJc w:val="left"/>
      <w:pPr>
        <w:ind w:left="3456" w:hanging="319"/>
      </w:pPr>
      <w:rPr>
        <w:rFonts w:hint="default"/>
        <w:lang w:val="ru-RU" w:eastAsia="en-US" w:bidi="ar-SA"/>
      </w:rPr>
    </w:lvl>
    <w:lvl w:ilvl="4" w:tplc="13920C8A">
      <w:numFmt w:val="bullet"/>
      <w:lvlText w:val="•"/>
      <w:lvlJc w:val="left"/>
      <w:pPr>
        <w:ind w:left="4535" w:hanging="319"/>
      </w:pPr>
      <w:rPr>
        <w:rFonts w:hint="default"/>
        <w:lang w:val="ru-RU" w:eastAsia="en-US" w:bidi="ar-SA"/>
      </w:rPr>
    </w:lvl>
    <w:lvl w:ilvl="5" w:tplc="5F7226D6">
      <w:numFmt w:val="bullet"/>
      <w:lvlText w:val="•"/>
      <w:lvlJc w:val="left"/>
      <w:pPr>
        <w:ind w:left="5613" w:hanging="319"/>
      </w:pPr>
      <w:rPr>
        <w:rFonts w:hint="default"/>
        <w:lang w:val="ru-RU" w:eastAsia="en-US" w:bidi="ar-SA"/>
      </w:rPr>
    </w:lvl>
    <w:lvl w:ilvl="6" w:tplc="6E0A0BC4">
      <w:numFmt w:val="bullet"/>
      <w:lvlText w:val="•"/>
      <w:lvlJc w:val="left"/>
      <w:pPr>
        <w:ind w:left="6692" w:hanging="319"/>
      </w:pPr>
      <w:rPr>
        <w:rFonts w:hint="default"/>
        <w:lang w:val="ru-RU" w:eastAsia="en-US" w:bidi="ar-SA"/>
      </w:rPr>
    </w:lvl>
    <w:lvl w:ilvl="7" w:tplc="AC94238E">
      <w:numFmt w:val="bullet"/>
      <w:lvlText w:val="•"/>
      <w:lvlJc w:val="left"/>
      <w:pPr>
        <w:ind w:left="7770" w:hanging="319"/>
      </w:pPr>
      <w:rPr>
        <w:rFonts w:hint="default"/>
        <w:lang w:val="ru-RU" w:eastAsia="en-US" w:bidi="ar-SA"/>
      </w:rPr>
    </w:lvl>
    <w:lvl w:ilvl="8" w:tplc="71E257E2">
      <w:numFmt w:val="bullet"/>
      <w:lvlText w:val="•"/>
      <w:lvlJc w:val="left"/>
      <w:pPr>
        <w:ind w:left="8849" w:hanging="319"/>
      </w:pPr>
      <w:rPr>
        <w:rFonts w:hint="default"/>
        <w:lang w:val="ru-RU" w:eastAsia="en-US" w:bidi="ar-SA"/>
      </w:rPr>
    </w:lvl>
  </w:abstractNum>
  <w:abstractNum w:abstractNumId="40">
    <w:nsid w:val="72D06B09"/>
    <w:multiLevelType w:val="hybridMultilevel"/>
    <w:tmpl w:val="EBB40736"/>
    <w:lvl w:ilvl="0" w:tplc="E04C88A0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EE42A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25069FD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01961D7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B8A0590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3CB0ADF6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4706026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CEFE5B6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FDF6865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1">
    <w:nsid w:val="75FA5BE7"/>
    <w:multiLevelType w:val="multilevel"/>
    <w:tmpl w:val="F34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913FF7"/>
    <w:multiLevelType w:val="hybridMultilevel"/>
    <w:tmpl w:val="68E6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818DC"/>
    <w:multiLevelType w:val="multilevel"/>
    <w:tmpl w:val="C19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A03921"/>
    <w:multiLevelType w:val="hybridMultilevel"/>
    <w:tmpl w:val="ECE2500C"/>
    <w:lvl w:ilvl="0" w:tplc="3990D946">
      <w:numFmt w:val="bullet"/>
      <w:lvlText w:val="-"/>
      <w:lvlJc w:val="left"/>
      <w:pPr>
        <w:ind w:left="44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0C6C">
      <w:numFmt w:val="bullet"/>
      <w:lvlText w:val="•"/>
      <w:lvlJc w:val="left"/>
      <w:pPr>
        <w:ind w:left="1402" w:hanging="147"/>
      </w:pPr>
      <w:rPr>
        <w:lang w:val="ru-RU" w:eastAsia="en-US" w:bidi="ar-SA"/>
      </w:rPr>
    </w:lvl>
    <w:lvl w:ilvl="2" w:tplc="E87429F4">
      <w:numFmt w:val="bullet"/>
      <w:lvlText w:val="•"/>
      <w:lvlJc w:val="left"/>
      <w:pPr>
        <w:ind w:left="2364" w:hanging="147"/>
      </w:pPr>
      <w:rPr>
        <w:lang w:val="ru-RU" w:eastAsia="en-US" w:bidi="ar-SA"/>
      </w:rPr>
    </w:lvl>
    <w:lvl w:ilvl="3" w:tplc="03AAFFF0">
      <w:numFmt w:val="bullet"/>
      <w:lvlText w:val="•"/>
      <w:lvlJc w:val="left"/>
      <w:pPr>
        <w:ind w:left="3326" w:hanging="147"/>
      </w:pPr>
      <w:rPr>
        <w:lang w:val="ru-RU" w:eastAsia="en-US" w:bidi="ar-SA"/>
      </w:rPr>
    </w:lvl>
    <w:lvl w:ilvl="4" w:tplc="67FEE754">
      <w:numFmt w:val="bullet"/>
      <w:lvlText w:val="•"/>
      <w:lvlJc w:val="left"/>
      <w:pPr>
        <w:ind w:left="4288" w:hanging="147"/>
      </w:pPr>
      <w:rPr>
        <w:lang w:val="ru-RU" w:eastAsia="en-US" w:bidi="ar-SA"/>
      </w:rPr>
    </w:lvl>
    <w:lvl w:ilvl="5" w:tplc="46743A1A">
      <w:numFmt w:val="bullet"/>
      <w:lvlText w:val="•"/>
      <w:lvlJc w:val="left"/>
      <w:pPr>
        <w:ind w:left="5250" w:hanging="147"/>
      </w:pPr>
      <w:rPr>
        <w:lang w:val="ru-RU" w:eastAsia="en-US" w:bidi="ar-SA"/>
      </w:rPr>
    </w:lvl>
    <w:lvl w:ilvl="6" w:tplc="63343172">
      <w:numFmt w:val="bullet"/>
      <w:lvlText w:val="•"/>
      <w:lvlJc w:val="left"/>
      <w:pPr>
        <w:ind w:left="6212" w:hanging="147"/>
      </w:pPr>
      <w:rPr>
        <w:lang w:val="ru-RU" w:eastAsia="en-US" w:bidi="ar-SA"/>
      </w:rPr>
    </w:lvl>
    <w:lvl w:ilvl="7" w:tplc="3044F256">
      <w:numFmt w:val="bullet"/>
      <w:lvlText w:val="•"/>
      <w:lvlJc w:val="left"/>
      <w:pPr>
        <w:ind w:left="7174" w:hanging="147"/>
      </w:pPr>
      <w:rPr>
        <w:lang w:val="ru-RU" w:eastAsia="en-US" w:bidi="ar-SA"/>
      </w:rPr>
    </w:lvl>
    <w:lvl w:ilvl="8" w:tplc="90B4CE26">
      <w:numFmt w:val="bullet"/>
      <w:lvlText w:val="•"/>
      <w:lvlJc w:val="left"/>
      <w:pPr>
        <w:ind w:left="8136" w:hanging="147"/>
      </w:pPr>
      <w:rPr>
        <w:lang w:val="ru-RU" w:eastAsia="en-US" w:bidi="ar-SA"/>
      </w:rPr>
    </w:lvl>
  </w:abstractNum>
  <w:abstractNum w:abstractNumId="45">
    <w:nsid w:val="7A137040"/>
    <w:multiLevelType w:val="hybridMultilevel"/>
    <w:tmpl w:val="1EB8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5"/>
  </w:num>
  <w:num w:numId="4">
    <w:abstractNumId w:val="9"/>
  </w:num>
  <w:num w:numId="5">
    <w:abstractNumId w:val="13"/>
  </w:num>
  <w:num w:numId="6">
    <w:abstractNumId w:val="3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1"/>
  </w:num>
  <w:num w:numId="18">
    <w:abstractNumId w:val="33"/>
  </w:num>
  <w:num w:numId="19">
    <w:abstractNumId w:val="22"/>
  </w:num>
  <w:num w:numId="20">
    <w:abstractNumId w:val="27"/>
  </w:num>
  <w:num w:numId="21">
    <w:abstractNumId w:val="3"/>
  </w:num>
  <w:num w:numId="22">
    <w:abstractNumId w:val="8"/>
  </w:num>
  <w:num w:numId="23">
    <w:abstractNumId w:val="42"/>
  </w:num>
  <w:num w:numId="24">
    <w:abstractNumId w:val="5"/>
  </w:num>
  <w:num w:numId="25">
    <w:abstractNumId w:val="35"/>
  </w:num>
  <w:num w:numId="26">
    <w:abstractNumId w:val="18"/>
  </w:num>
  <w:num w:numId="27">
    <w:abstractNumId w:val="1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26"/>
  </w:num>
  <w:num w:numId="34">
    <w:abstractNumId w:val="16"/>
  </w:num>
  <w:num w:numId="35">
    <w:abstractNumId w:val="4"/>
  </w:num>
  <w:num w:numId="36">
    <w:abstractNumId w:val="44"/>
  </w:num>
  <w:num w:numId="37">
    <w:abstractNumId w:val="40"/>
  </w:num>
  <w:num w:numId="38">
    <w:abstractNumId w:val="38"/>
  </w:num>
  <w:num w:numId="39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7"/>
  </w:num>
  <w:num w:numId="43">
    <w:abstractNumId w:val="39"/>
  </w:num>
  <w:num w:numId="44">
    <w:abstractNumId w:val="29"/>
  </w:num>
  <w:num w:numId="45">
    <w:abstractNumId w:val="31"/>
  </w:num>
  <w:num w:numId="46">
    <w:abstractNumId w:val="1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A08"/>
    <w:rsid w:val="0001111E"/>
    <w:rsid w:val="00023D4C"/>
    <w:rsid w:val="00031EB4"/>
    <w:rsid w:val="00036163"/>
    <w:rsid w:val="000427E3"/>
    <w:rsid w:val="00043779"/>
    <w:rsid w:val="00055E53"/>
    <w:rsid w:val="0006562C"/>
    <w:rsid w:val="000745C7"/>
    <w:rsid w:val="000751E7"/>
    <w:rsid w:val="0008702A"/>
    <w:rsid w:val="000923CB"/>
    <w:rsid w:val="000A611E"/>
    <w:rsid w:val="000F12C7"/>
    <w:rsid w:val="000F38B1"/>
    <w:rsid w:val="00121C19"/>
    <w:rsid w:val="00122852"/>
    <w:rsid w:val="00131CD2"/>
    <w:rsid w:val="001364F3"/>
    <w:rsid w:val="00150642"/>
    <w:rsid w:val="0015708D"/>
    <w:rsid w:val="001637BA"/>
    <w:rsid w:val="00170402"/>
    <w:rsid w:val="00171512"/>
    <w:rsid w:val="00176869"/>
    <w:rsid w:val="001B07EB"/>
    <w:rsid w:val="001B2A2C"/>
    <w:rsid w:val="001B5444"/>
    <w:rsid w:val="001B7DC8"/>
    <w:rsid w:val="001C0E25"/>
    <w:rsid w:val="001C4C61"/>
    <w:rsid w:val="001D3D50"/>
    <w:rsid w:val="001D4426"/>
    <w:rsid w:val="001E2FA1"/>
    <w:rsid w:val="002076DE"/>
    <w:rsid w:val="0022429C"/>
    <w:rsid w:val="00230A1C"/>
    <w:rsid w:val="00240FA7"/>
    <w:rsid w:val="00253EFB"/>
    <w:rsid w:val="00255BCF"/>
    <w:rsid w:val="00256C23"/>
    <w:rsid w:val="00266EE3"/>
    <w:rsid w:val="00293CFE"/>
    <w:rsid w:val="00295B28"/>
    <w:rsid w:val="002A406A"/>
    <w:rsid w:val="002A5FDB"/>
    <w:rsid w:val="002A6D0D"/>
    <w:rsid w:val="002B4B75"/>
    <w:rsid w:val="002C0ABD"/>
    <w:rsid w:val="002C18C8"/>
    <w:rsid w:val="002E06A7"/>
    <w:rsid w:val="002E3F24"/>
    <w:rsid w:val="002F2084"/>
    <w:rsid w:val="002F41DD"/>
    <w:rsid w:val="00316470"/>
    <w:rsid w:val="00326AC6"/>
    <w:rsid w:val="00327ABF"/>
    <w:rsid w:val="0033242A"/>
    <w:rsid w:val="0036032B"/>
    <w:rsid w:val="00361B60"/>
    <w:rsid w:val="00367CAA"/>
    <w:rsid w:val="00375D91"/>
    <w:rsid w:val="00391CC2"/>
    <w:rsid w:val="003A075D"/>
    <w:rsid w:val="003A0AF1"/>
    <w:rsid w:val="003D619C"/>
    <w:rsid w:val="003E0514"/>
    <w:rsid w:val="003E06DC"/>
    <w:rsid w:val="003F627B"/>
    <w:rsid w:val="00404BF7"/>
    <w:rsid w:val="00411988"/>
    <w:rsid w:val="00413A8F"/>
    <w:rsid w:val="0042009C"/>
    <w:rsid w:val="004302CE"/>
    <w:rsid w:val="00441BDE"/>
    <w:rsid w:val="004668B9"/>
    <w:rsid w:val="0046742E"/>
    <w:rsid w:val="00470E16"/>
    <w:rsid w:val="00470FB0"/>
    <w:rsid w:val="0047419A"/>
    <w:rsid w:val="004A1BC0"/>
    <w:rsid w:val="004A3B83"/>
    <w:rsid w:val="004B1DDD"/>
    <w:rsid w:val="004C091D"/>
    <w:rsid w:val="004E3F3A"/>
    <w:rsid w:val="004E6C06"/>
    <w:rsid w:val="005015CE"/>
    <w:rsid w:val="00501BBC"/>
    <w:rsid w:val="00503C00"/>
    <w:rsid w:val="00504913"/>
    <w:rsid w:val="00505462"/>
    <w:rsid w:val="00513A7F"/>
    <w:rsid w:val="005160CC"/>
    <w:rsid w:val="00524FF0"/>
    <w:rsid w:val="00537C8D"/>
    <w:rsid w:val="00543614"/>
    <w:rsid w:val="00562EDF"/>
    <w:rsid w:val="00576092"/>
    <w:rsid w:val="00590AB3"/>
    <w:rsid w:val="005953C7"/>
    <w:rsid w:val="005B1730"/>
    <w:rsid w:val="005C0C6B"/>
    <w:rsid w:val="005D392B"/>
    <w:rsid w:val="005F172A"/>
    <w:rsid w:val="005F5E4E"/>
    <w:rsid w:val="005F7A74"/>
    <w:rsid w:val="006041C4"/>
    <w:rsid w:val="0061493C"/>
    <w:rsid w:val="00614AC5"/>
    <w:rsid w:val="00615D11"/>
    <w:rsid w:val="00617F3B"/>
    <w:rsid w:val="0062244E"/>
    <w:rsid w:val="006252B7"/>
    <w:rsid w:val="0062559A"/>
    <w:rsid w:val="006338A9"/>
    <w:rsid w:val="00633A1A"/>
    <w:rsid w:val="0063486C"/>
    <w:rsid w:val="0065301A"/>
    <w:rsid w:val="00672943"/>
    <w:rsid w:val="00674BFC"/>
    <w:rsid w:val="00684AA9"/>
    <w:rsid w:val="00686800"/>
    <w:rsid w:val="006913B5"/>
    <w:rsid w:val="00691D15"/>
    <w:rsid w:val="00692F2D"/>
    <w:rsid w:val="006A17CA"/>
    <w:rsid w:val="006A3B47"/>
    <w:rsid w:val="006B1825"/>
    <w:rsid w:val="006B21AF"/>
    <w:rsid w:val="006D5887"/>
    <w:rsid w:val="006E2462"/>
    <w:rsid w:val="006F0D10"/>
    <w:rsid w:val="006F25C9"/>
    <w:rsid w:val="007056BF"/>
    <w:rsid w:val="00710472"/>
    <w:rsid w:val="00715F13"/>
    <w:rsid w:val="00716704"/>
    <w:rsid w:val="00717558"/>
    <w:rsid w:val="0073468E"/>
    <w:rsid w:val="007405B2"/>
    <w:rsid w:val="00755A6D"/>
    <w:rsid w:val="00762E80"/>
    <w:rsid w:val="00764BE1"/>
    <w:rsid w:val="00765271"/>
    <w:rsid w:val="00777021"/>
    <w:rsid w:val="007A33EB"/>
    <w:rsid w:val="007B6A85"/>
    <w:rsid w:val="007C7CD7"/>
    <w:rsid w:val="007E0F34"/>
    <w:rsid w:val="00817BA0"/>
    <w:rsid w:val="008211D8"/>
    <w:rsid w:val="0082264B"/>
    <w:rsid w:val="00823C02"/>
    <w:rsid w:val="00831700"/>
    <w:rsid w:val="0084017D"/>
    <w:rsid w:val="008410F2"/>
    <w:rsid w:val="008425D3"/>
    <w:rsid w:val="0084529B"/>
    <w:rsid w:val="00862B6C"/>
    <w:rsid w:val="0086327B"/>
    <w:rsid w:val="0087562E"/>
    <w:rsid w:val="00885BAF"/>
    <w:rsid w:val="00887EA3"/>
    <w:rsid w:val="00890F34"/>
    <w:rsid w:val="00893848"/>
    <w:rsid w:val="00896DC1"/>
    <w:rsid w:val="00897B04"/>
    <w:rsid w:val="008C487C"/>
    <w:rsid w:val="008F68D4"/>
    <w:rsid w:val="00900735"/>
    <w:rsid w:val="009064F6"/>
    <w:rsid w:val="00912F3B"/>
    <w:rsid w:val="009375F5"/>
    <w:rsid w:val="00940D90"/>
    <w:rsid w:val="0094311A"/>
    <w:rsid w:val="00953C16"/>
    <w:rsid w:val="009A1A9D"/>
    <w:rsid w:val="009A3D26"/>
    <w:rsid w:val="009A4C45"/>
    <w:rsid w:val="009B3869"/>
    <w:rsid w:val="009B42BA"/>
    <w:rsid w:val="009B4B35"/>
    <w:rsid w:val="009C1759"/>
    <w:rsid w:val="009C39FE"/>
    <w:rsid w:val="009D3CAC"/>
    <w:rsid w:val="009E0564"/>
    <w:rsid w:val="009E4DFF"/>
    <w:rsid w:val="009F4229"/>
    <w:rsid w:val="009F68EC"/>
    <w:rsid w:val="00A007FF"/>
    <w:rsid w:val="00A123F0"/>
    <w:rsid w:val="00A154AA"/>
    <w:rsid w:val="00A31D67"/>
    <w:rsid w:val="00A329C7"/>
    <w:rsid w:val="00A43397"/>
    <w:rsid w:val="00A43D63"/>
    <w:rsid w:val="00A45933"/>
    <w:rsid w:val="00A478F0"/>
    <w:rsid w:val="00A54B7C"/>
    <w:rsid w:val="00A5529D"/>
    <w:rsid w:val="00A60904"/>
    <w:rsid w:val="00A6099F"/>
    <w:rsid w:val="00A70F75"/>
    <w:rsid w:val="00A72BA3"/>
    <w:rsid w:val="00A863A2"/>
    <w:rsid w:val="00AA014D"/>
    <w:rsid w:val="00AA0B47"/>
    <w:rsid w:val="00AC29D7"/>
    <w:rsid w:val="00AC523C"/>
    <w:rsid w:val="00AD3A08"/>
    <w:rsid w:val="00B01687"/>
    <w:rsid w:val="00B04001"/>
    <w:rsid w:val="00B06C07"/>
    <w:rsid w:val="00B10FAC"/>
    <w:rsid w:val="00B14C46"/>
    <w:rsid w:val="00B166B8"/>
    <w:rsid w:val="00B20C76"/>
    <w:rsid w:val="00B255B3"/>
    <w:rsid w:val="00B45AFE"/>
    <w:rsid w:val="00B473A0"/>
    <w:rsid w:val="00B56C07"/>
    <w:rsid w:val="00B633D2"/>
    <w:rsid w:val="00B7353B"/>
    <w:rsid w:val="00B77E0A"/>
    <w:rsid w:val="00BE55D5"/>
    <w:rsid w:val="00BF199E"/>
    <w:rsid w:val="00C0327B"/>
    <w:rsid w:val="00C0513A"/>
    <w:rsid w:val="00C26F7B"/>
    <w:rsid w:val="00C30CB6"/>
    <w:rsid w:val="00C338C2"/>
    <w:rsid w:val="00C35589"/>
    <w:rsid w:val="00C43A46"/>
    <w:rsid w:val="00C72883"/>
    <w:rsid w:val="00C757E1"/>
    <w:rsid w:val="00C864B7"/>
    <w:rsid w:val="00CA40FD"/>
    <w:rsid w:val="00CB706C"/>
    <w:rsid w:val="00CC0A6A"/>
    <w:rsid w:val="00CC11D1"/>
    <w:rsid w:val="00CD02D7"/>
    <w:rsid w:val="00CE4F94"/>
    <w:rsid w:val="00D04BA8"/>
    <w:rsid w:val="00D04F81"/>
    <w:rsid w:val="00D05202"/>
    <w:rsid w:val="00D06380"/>
    <w:rsid w:val="00D10160"/>
    <w:rsid w:val="00D25AFC"/>
    <w:rsid w:val="00D560E9"/>
    <w:rsid w:val="00D651C5"/>
    <w:rsid w:val="00D71A0C"/>
    <w:rsid w:val="00D769B9"/>
    <w:rsid w:val="00D77FBE"/>
    <w:rsid w:val="00D80E90"/>
    <w:rsid w:val="00D814B3"/>
    <w:rsid w:val="00D82B2F"/>
    <w:rsid w:val="00D970AC"/>
    <w:rsid w:val="00DA3C99"/>
    <w:rsid w:val="00DA68B9"/>
    <w:rsid w:val="00DC6CDA"/>
    <w:rsid w:val="00DD4457"/>
    <w:rsid w:val="00DD715D"/>
    <w:rsid w:val="00DF62F2"/>
    <w:rsid w:val="00DF6542"/>
    <w:rsid w:val="00E10234"/>
    <w:rsid w:val="00E12385"/>
    <w:rsid w:val="00E23C3E"/>
    <w:rsid w:val="00E27063"/>
    <w:rsid w:val="00E41721"/>
    <w:rsid w:val="00E43406"/>
    <w:rsid w:val="00E66BB8"/>
    <w:rsid w:val="00E673D0"/>
    <w:rsid w:val="00EA2E4B"/>
    <w:rsid w:val="00ED0086"/>
    <w:rsid w:val="00ED0674"/>
    <w:rsid w:val="00ED1891"/>
    <w:rsid w:val="00ED47EB"/>
    <w:rsid w:val="00EE4255"/>
    <w:rsid w:val="00F050FD"/>
    <w:rsid w:val="00F13431"/>
    <w:rsid w:val="00F14F6A"/>
    <w:rsid w:val="00F2285F"/>
    <w:rsid w:val="00F26F19"/>
    <w:rsid w:val="00F374E3"/>
    <w:rsid w:val="00F638C5"/>
    <w:rsid w:val="00F658FF"/>
    <w:rsid w:val="00F71CC0"/>
    <w:rsid w:val="00F7602E"/>
    <w:rsid w:val="00F84DB0"/>
    <w:rsid w:val="00F86655"/>
    <w:rsid w:val="00FB0DEA"/>
    <w:rsid w:val="00FB3935"/>
    <w:rsid w:val="00FB3BC7"/>
    <w:rsid w:val="00FD68A0"/>
    <w:rsid w:val="00FF53A9"/>
    <w:rsid w:val="00FF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E"/>
  </w:style>
  <w:style w:type="paragraph" w:styleId="1">
    <w:name w:val="heading 1"/>
    <w:basedOn w:val="a"/>
    <w:link w:val="10"/>
    <w:uiPriority w:val="9"/>
    <w:qFormat/>
    <w:rsid w:val="00AD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3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3C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3C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A08"/>
  </w:style>
  <w:style w:type="character" w:styleId="a3">
    <w:name w:val="Hyperlink"/>
    <w:basedOn w:val="a0"/>
    <w:uiPriority w:val="99"/>
    <w:unhideWhenUsed/>
    <w:rsid w:val="00AD3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A0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3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AD3A08"/>
    <w:rPr>
      <w:rFonts w:ascii="Times New Roman" w:eastAsia="Calibri" w:hAnsi="Times New Roman" w:cs="Times New Roman"/>
      <w:sz w:val="28"/>
      <w:szCs w:val="36"/>
    </w:rPr>
  </w:style>
  <w:style w:type="paragraph" w:styleId="a8">
    <w:name w:val="footer"/>
    <w:basedOn w:val="a"/>
    <w:link w:val="a9"/>
    <w:uiPriority w:val="99"/>
    <w:unhideWhenUsed/>
    <w:rsid w:val="00AD3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36"/>
    </w:rPr>
  </w:style>
  <w:style w:type="character" w:customStyle="1" w:styleId="a9">
    <w:name w:val="Нижний колонтитул Знак"/>
    <w:basedOn w:val="a0"/>
    <w:link w:val="a8"/>
    <w:uiPriority w:val="99"/>
    <w:rsid w:val="00AD3A08"/>
    <w:rPr>
      <w:rFonts w:ascii="Times New Roman" w:eastAsia="Calibri" w:hAnsi="Times New Roman" w:cs="Times New Roman"/>
      <w:sz w:val="28"/>
      <w:szCs w:val="36"/>
    </w:rPr>
  </w:style>
  <w:style w:type="paragraph" w:styleId="aa">
    <w:name w:val="Body Text"/>
    <w:basedOn w:val="a"/>
    <w:link w:val="ab"/>
    <w:uiPriority w:val="99"/>
    <w:semiHidden/>
    <w:unhideWhenUsed/>
    <w:rsid w:val="00AD3A08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D3A0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AD3A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D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3A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3A08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AD3A08"/>
    <w:pPr>
      <w:spacing w:after="0" w:line="240" w:lineRule="auto"/>
    </w:pPr>
    <w:rPr>
      <w:rFonts w:ascii="Times New Roman" w:eastAsia="Calibri" w:hAnsi="Times New Roman" w:cs="Times New Roman"/>
      <w:sz w:val="28"/>
      <w:szCs w:val="36"/>
    </w:rPr>
  </w:style>
  <w:style w:type="paragraph" w:styleId="af">
    <w:name w:val="List Paragraph"/>
    <w:basedOn w:val="a"/>
    <w:uiPriority w:val="34"/>
    <w:qFormat/>
    <w:rsid w:val="00AD3A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next w:val="af"/>
    <w:qFormat/>
    <w:rsid w:val="00AD3A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AD3A0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AD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D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D3A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D3A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A33EB"/>
  </w:style>
  <w:style w:type="table" w:customStyle="1" w:styleId="120">
    <w:name w:val="Сетка таблицы12"/>
    <w:basedOn w:val="a1"/>
    <w:next w:val="af0"/>
    <w:uiPriority w:val="59"/>
    <w:rsid w:val="007A3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32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0923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0923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0923C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0923C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20">
    <w:name w:val="Заголовок 2 Знак"/>
    <w:basedOn w:val="a0"/>
    <w:link w:val="2"/>
    <w:uiPriority w:val="9"/>
    <w:rsid w:val="00092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23C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923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923CB"/>
    <w:rPr>
      <w:rFonts w:ascii="Cambria" w:eastAsia="Times New Roman" w:hAnsi="Cambria" w:cs="Times New Roman"/>
      <w:color w:val="243F60"/>
    </w:rPr>
  </w:style>
  <w:style w:type="table" w:customStyle="1" w:styleId="140">
    <w:name w:val="Сетка таблицы14"/>
    <w:basedOn w:val="a1"/>
    <w:next w:val="af0"/>
    <w:uiPriority w:val="59"/>
    <w:rsid w:val="0009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92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092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sid w:val="00092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sid w:val="000923C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renderblock">
    <w:name w:val="article-render__block"/>
    <w:basedOn w:val="a"/>
    <w:rsid w:val="00A1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5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next w:val="af0"/>
    <w:uiPriority w:val="59"/>
    <w:rsid w:val="0094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0"/>
    <w:uiPriority w:val="59"/>
    <w:rsid w:val="00940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0"/>
    <w:uiPriority w:val="59"/>
    <w:rsid w:val="00940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0"/>
    <w:uiPriority w:val="59"/>
    <w:rsid w:val="00940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0"/>
    <w:uiPriority w:val="59"/>
    <w:rsid w:val="0047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0"/>
    <w:uiPriority w:val="59"/>
    <w:rsid w:val="0060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6041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%23/document/99/499087774/" TargetMode="External"/><Relationship Id="rId18" Type="http://schemas.openxmlformats.org/officeDocument/2006/relationships/hyperlink" Target="https://vip.1obraz.ru/%23/document/99/90225636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%23/document/99/49908777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tr-lo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tr-lob.gosuslugi.ru/" TargetMode="External"/><Relationship Id="rId10" Type="http://schemas.openxmlformats.org/officeDocument/2006/relationships/hyperlink" Target="https://oktr-lob.gosuslugi.ru/" TargetMode="External"/><Relationship Id="rId19" Type="http://schemas.openxmlformats.org/officeDocument/2006/relationships/hyperlink" Target="https://vip.1obraz.ru/%23/document/99/90225636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uz2013.mskobr.ru/obwie_svedeniya/samoobsledovanie-2012-2013-uchebnyy-god/" TargetMode="External"/><Relationship Id="rId14" Type="http://schemas.openxmlformats.org/officeDocument/2006/relationships/hyperlink" Target="https://oktr-lo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E69B-A5E0-4F05-B4A2-68FE93D4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15941</Words>
  <Characters>90866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2025-04-21T07:09:00Z</cp:lastPrinted>
  <dcterms:created xsi:type="dcterms:W3CDTF">2024-04-19T08:50:00Z</dcterms:created>
  <dcterms:modified xsi:type="dcterms:W3CDTF">2025-04-21T07:10:00Z</dcterms:modified>
</cp:coreProperties>
</file>